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49FA6" w14:textId="626C09DA" w:rsidR="00782B4F" w:rsidRPr="00104C9E" w:rsidRDefault="003E139A" w:rsidP="00782B4F">
      <w:pPr>
        <w:rPr>
          <w:sz w:val="28"/>
          <w:szCs w:val="28"/>
        </w:rPr>
      </w:pPr>
      <w:r>
        <w:rPr>
          <w:sz w:val="28"/>
          <w:szCs w:val="28"/>
        </w:rPr>
        <w:t xml:space="preserve"> </w:t>
      </w:r>
    </w:p>
    <w:p w14:paraId="2DDD8623" w14:textId="77777777" w:rsidR="00782B4F" w:rsidRPr="00104C9E" w:rsidRDefault="00782B4F" w:rsidP="00782B4F">
      <w:pPr>
        <w:rPr>
          <w:sz w:val="28"/>
          <w:szCs w:val="28"/>
        </w:rPr>
      </w:pPr>
    </w:p>
    <w:p w14:paraId="577DD15D" w14:textId="77777777" w:rsidR="0011634C" w:rsidRPr="00104C9E" w:rsidRDefault="0011634C" w:rsidP="0011634C">
      <w:pPr>
        <w:spacing w:after="120" w:line="276" w:lineRule="auto"/>
        <w:jc w:val="center"/>
        <w:rPr>
          <w:rFonts w:asciiTheme="minorHAnsi" w:hAnsiTheme="minorHAnsi" w:cstheme="minorHAnsi"/>
          <w:b/>
          <w:sz w:val="24"/>
          <w:szCs w:val="24"/>
        </w:rPr>
      </w:pPr>
      <w:r w:rsidRPr="00104C9E">
        <w:rPr>
          <w:rFonts w:asciiTheme="minorHAnsi" w:hAnsiTheme="minorHAnsi" w:cstheme="minorHAnsi"/>
          <w:b/>
          <w:sz w:val="24"/>
          <w:szCs w:val="24"/>
        </w:rPr>
        <w:t>OPIS PRZEDMIOTU ZAMÓWIENIA</w:t>
      </w:r>
    </w:p>
    <w:p w14:paraId="10D5C251" w14:textId="77777777" w:rsidR="0011634C" w:rsidRPr="00104C9E" w:rsidRDefault="0011634C" w:rsidP="0011634C">
      <w:pPr>
        <w:spacing w:after="120"/>
        <w:jc w:val="center"/>
        <w:rPr>
          <w:rFonts w:asciiTheme="minorHAnsi" w:hAnsiTheme="minorHAnsi" w:cstheme="minorHAnsi"/>
          <w:b/>
          <w:sz w:val="24"/>
          <w:szCs w:val="24"/>
        </w:rPr>
      </w:pPr>
      <w:r w:rsidRPr="00104C9E">
        <w:rPr>
          <w:rFonts w:asciiTheme="minorHAnsi" w:hAnsiTheme="minorHAnsi" w:cstheme="minorHAnsi"/>
          <w:b/>
          <w:sz w:val="24"/>
          <w:szCs w:val="24"/>
        </w:rPr>
        <w:t xml:space="preserve">Wszystkie produkty muszą być fabrycznie nowe, nieużywane. </w:t>
      </w:r>
    </w:p>
    <w:p w14:paraId="738C559F" w14:textId="77777777" w:rsidR="0011634C" w:rsidRPr="00104C9E" w:rsidRDefault="0011634C" w:rsidP="0011634C">
      <w:pPr>
        <w:pStyle w:val="Tekstpodstawowy31"/>
        <w:jc w:val="both"/>
        <w:rPr>
          <w:rFonts w:asciiTheme="minorHAnsi" w:hAnsiTheme="minorHAnsi" w:cstheme="minorHAnsi"/>
          <w:sz w:val="24"/>
          <w:szCs w:val="24"/>
        </w:rPr>
      </w:pPr>
      <w:r w:rsidRPr="00104C9E">
        <w:rPr>
          <w:rFonts w:asciiTheme="minorHAnsi" w:hAnsiTheme="minorHAnsi" w:cstheme="minorHAnsi"/>
          <w:sz w:val="24"/>
          <w:szCs w:val="24"/>
        </w:rPr>
        <w:t>Zamawiający informuje, że dopuszcza dostawę produktów jakościowo równoważnych, spełniających równoważne do opisanych parametry. Przez produkty równoważne Zamawiający rozumie produkty o parametrach takich samych lub.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Zamawiający uzna, że oferta jest równoważna, jeżeli przedstawia przedmiot zamówienia o właściwościach funkcjonalnych, jakościowych i merytorycznych takich samych lub lepszych od tych, które zostały określone w opisie przedmiotu zamówienia.</w:t>
      </w:r>
    </w:p>
    <w:p w14:paraId="69BD9771" w14:textId="77777777" w:rsidR="0011634C" w:rsidRPr="00104C9E" w:rsidRDefault="0011634C" w:rsidP="0011634C">
      <w:pPr>
        <w:pStyle w:val="Tekstpodstawowy31"/>
        <w:jc w:val="both"/>
        <w:rPr>
          <w:rFonts w:asciiTheme="minorHAnsi" w:hAnsiTheme="minorHAnsi" w:cstheme="minorHAnsi"/>
          <w:b/>
          <w:bCs/>
          <w:sz w:val="24"/>
          <w:szCs w:val="24"/>
        </w:rPr>
      </w:pPr>
      <w:r w:rsidRPr="00104C9E">
        <w:rPr>
          <w:rFonts w:asciiTheme="minorHAnsi" w:hAnsiTheme="minorHAnsi" w:cstheme="minorHAnsi"/>
          <w:sz w:val="24"/>
          <w:szCs w:val="24"/>
        </w:rPr>
        <w:t xml:space="preserve">Opisane parametry </w:t>
      </w:r>
      <w:r w:rsidRPr="00104C9E">
        <w:rPr>
          <w:rFonts w:asciiTheme="minorHAnsi" w:hAnsiTheme="minorHAnsi" w:cstheme="minorHAnsi"/>
          <w:b/>
          <w:bCs/>
          <w:sz w:val="24"/>
          <w:szCs w:val="24"/>
        </w:rPr>
        <w:t xml:space="preserve">są minimalnymi. </w:t>
      </w:r>
    </w:p>
    <w:p w14:paraId="2967AC6F" w14:textId="77777777" w:rsidR="0011634C" w:rsidRPr="00104C9E" w:rsidRDefault="0011634C" w:rsidP="0011634C">
      <w:pPr>
        <w:pStyle w:val="Tekstpodstawowy31"/>
        <w:jc w:val="both"/>
        <w:rPr>
          <w:rFonts w:asciiTheme="minorHAnsi" w:hAnsiTheme="minorHAnsi" w:cstheme="minorHAnsi"/>
          <w:b/>
          <w:bCs/>
          <w:sz w:val="24"/>
          <w:szCs w:val="24"/>
        </w:rPr>
      </w:pPr>
      <w:r w:rsidRPr="00104C9E">
        <w:rPr>
          <w:rFonts w:asciiTheme="minorHAnsi" w:hAnsiTheme="minorHAnsi" w:cstheme="minorHAnsi"/>
          <w:b/>
          <w:bCs/>
          <w:sz w:val="24"/>
          <w:szCs w:val="24"/>
        </w:rPr>
        <w:t>Wyposażenie pracowni fotograficznych i poligraficznych – kierunek technik fotografii i multimediów oraz technik grafiki i poligrafii cyfrowej.</w:t>
      </w:r>
    </w:p>
    <w:p w14:paraId="094EE4C3" w14:textId="77777777" w:rsidR="0011634C" w:rsidRDefault="0011634C" w:rsidP="0011634C">
      <w:pPr>
        <w:pStyle w:val="Tekstpodstawowy31"/>
        <w:jc w:val="both"/>
        <w:rPr>
          <w:rFonts w:asciiTheme="minorHAnsi" w:hAnsiTheme="minorHAnsi" w:cstheme="minorHAnsi"/>
          <w:sz w:val="24"/>
          <w:szCs w:val="24"/>
        </w:rPr>
      </w:pPr>
    </w:p>
    <w:p w14:paraId="556D4080" w14:textId="301D4D82" w:rsidR="00336E40" w:rsidRDefault="00336E40" w:rsidP="00336E40">
      <w:pPr>
        <w:contextualSpacing/>
        <w:jc w:val="both"/>
        <w:rPr>
          <w:rFonts w:asciiTheme="minorHAnsi" w:eastAsia="Calibri" w:hAnsiTheme="minorHAnsi" w:cstheme="minorHAnsi"/>
          <w:sz w:val="24"/>
          <w:szCs w:val="24"/>
        </w:rPr>
      </w:pPr>
      <w:r w:rsidRPr="00655AB8">
        <w:rPr>
          <w:rFonts w:asciiTheme="minorHAnsi" w:eastAsia="Calibri" w:hAnsiTheme="minorHAnsi" w:cstheme="minorHAnsi"/>
          <w:sz w:val="24"/>
          <w:szCs w:val="24"/>
        </w:rPr>
        <w:t>Zamawiający zastrzega sobie prawo sprawdzenia prawdziwości Opisu wszelkimi dostępnymi sposobami, w szczególności zwróceniem się do producenta sprzętu</w:t>
      </w:r>
      <w:r>
        <w:rPr>
          <w:rFonts w:asciiTheme="minorHAnsi" w:eastAsia="Calibri" w:hAnsiTheme="minorHAnsi" w:cstheme="minorHAnsi"/>
          <w:sz w:val="24"/>
          <w:szCs w:val="24"/>
        </w:rPr>
        <w:t>.</w:t>
      </w:r>
    </w:p>
    <w:p w14:paraId="1B4CF61F" w14:textId="77777777" w:rsidR="00336E40" w:rsidRPr="00655AB8" w:rsidRDefault="00336E40" w:rsidP="00336E40">
      <w:pPr>
        <w:contextualSpacing/>
        <w:jc w:val="both"/>
        <w:rPr>
          <w:rFonts w:asciiTheme="minorHAnsi" w:eastAsia="Calibri" w:hAnsiTheme="minorHAnsi" w:cstheme="minorHAnsi"/>
          <w:color w:val="000000"/>
          <w:sz w:val="24"/>
          <w:szCs w:val="24"/>
        </w:rPr>
      </w:pPr>
    </w:p>
    <w:p w14:paraId="32AAB66D" w14:textId="77777777" w:rsidR="0011634C" w:rsidRPr="00104C9E" w:rsidRDefault="0011634C" w:rsidP="0011634C">
      <w:pPr>
        <w:contextualSpacing/>
        <w:jc w:val="center"/>
        <w:rPr>
          <w:rFonts w:asciiTheme="majorHAnsi" w:hAnsiTheme="majorHAnsi" w:cstheme="majorHAnsi"/>
          <w:b/>
          <w:bCs/>
          <w:color w:val="FF0000"/>
          <w:sz w:val="24"/>
          <w:szCs w:val="24"/>
        </w:rPr>
      </w:pPr>
      <w:r w:rsidRPr="00104C9E">
        <w:rPr>
          <w:rFonts w:asciiTheme="majorHAnsi" w:hAnsiTheme="majorHAnsi" w:cstheme="majorHAnsi"/>
          <w:b/>
          <w:bCs/>
          <w:color w:val="FF0000"/>
          <w:sz w:val="24"/>
          <w:szCs w:val="24"/>
        </w:rPr>
        <w:t>WYKONAWCA ZOBOWIĄZANY JEST WYPEŁNIĆ KOLUMNĘ Z OPISEM</w:t>
      </w:r>
    </w:p>
    <w:p w14:paraId="5257A6B0" w14:textId="77777777" w:rsidR="00A276B0" w:rsidRPr="00104C9E" w:rsidRDefault="00A276B0" w:rsidP="0011634C">
      <w:pPr>
        <w:pStyle w:val="Tekstpodstawowy31"/>
        <w:rPr>
          <w:rFonts w:asciiTheme="minorHAnsi" w:hAnsiTheme="minorHAnsi" w:cstheme="minorHAnsi"/>
          <w:b/>
          <w:bCs/>
          <w:sz w:val="22"/>
          <w:szCs w:val="22"/>
        </w:rPr>
      </w:pPr>
    </w:p>
    <w:p w14:paraId="62D426A2" w14:textId="728AC845" w:rsidR="0011634C" w:rsidRPr="00104C9E" w:rsidRDefault="0011634C" w:rsidP="00336E40">
      <w:pPr>
        <w:pStyle w:val="Tekstpodstawowy31"/>
        <w:jc w:val="center"/>
        <w:rPr>
          <w:rFonts w:asciiTheme="minorHAnsi" w:hAnsiTheme="minorHAnsi" w:cstheme="minorHAnsi"/>
          <w:b/>
          <w:bCs/>
          <w:sz w:val="22"/>
          <w:szCs w:val="22"/>
        </w:rPr>
      </w:pPr>
      <w:r w:rsidRPr="00104C9E">
        <w:rPr>
          <w:rFonts w:asciiTheme="minorHAnsi" w:hAnsiTheme="minorHAnsi" w:cstheme="minorHAnsi"/>
          <w:b/>
          <w:bCs/>
          <w:sz w:val="22"/>
          <w:szCs w:val="22"/>
        </w:rPr>
        <w:t>Akcesoria fotograficzne</w:t>
      </w:r>
    </w:p>
    <w:tbl>
      <w:tblPr>
        <w:tblStyle w:val="Tabela-Siatka"/>
        <w:tblW w:w="5021" w:type="pct"/>
        <w:tblLook w:val="04A0" w:firstRow="1" w:lastRow="0" w:firstColumn="1" w:lastColumn="0" w:noHBand="0" w:noVBand="1"/>
      </w:tblPr>
      <w:tblGrid>
        <w:gridCol w:w="488"/>
        <w:gridCol w:w="1745"/>
        <w:gridCol w:w="1109"/>
        <w:gridCol w:w="5215"/>
        <w:gridCol w:w="5723"/>
      </w:tblGrid>
      <w:tr w:rsidR="0011634C" w:rsidRPr="00104C9E" w14:paraId="561FED64" w14:textId="77777777" w:rsidTr="00AB1583">
        <w:trPr>
          <w:trHeight w:val="283"/>
        </w:trPr>
        <w:tc>
          <w:tcPr>
            <w:tcW w:w="171" w:type="pct"/>
            <w:hideMark/>
          </w:tcPr>
          <w:p w14:paraId="7FDB053E" w14:textId="77777777" w:rsidR="0011634C" w:rsidRPr="00104C9E" w:rsidRDefault="0011634C" w:rsidP="0011634C">
            <w:pPr>
              <w:pStyle w:val="Tabelapozycja"/>
              <w:spacing w:line="276" w:lineRule="auto"/>
              <w:jc w:val="both"/>
              <w:rPr>
                <w:rFonts w:asciiTheme="minorHAnsi" w:hAnsiTheme="minorHAnsi" w:cstheme="minorHAnsi"/>
                <w:b/>
                <w:bCs/>
                <w:lang w:eastAsia="en-US"/>
              </w:rPr>
            </w:pPr>
            <w:r w:rsidRPr="00104C9E">
              <w:rPr>
                <w:rFonts w:asciiTheme="minorHAnsi" w:hAnsiTheme="minorHAnsi" w:cstheme="minorHAnsi"/>
                <w:b/>
                <w:bCs/>
                <w:lang w:eastAsia="en-US"/>
              </w:rPr>
              <w:t>Lp.</w:t>
            </w:r>
          </w:p>
        </w:tc>
        <w:tc>
          <w:tcPr>
            <w:tcW w:w="611" w:type="pct"/>
            <w:hideMark/>
          </w:tcPr>
          <w:p w14:paraId="1065070C" w14:textId="77777777" w:rsidR="0011634C" w:rsidRPr="00104C9E" w:rsidRDefault="0011634C" w:rsidP="0011634C">
            <w:pPr>
              <w:spacing w:line="276" w:lineRule="auto"/>
              <w:jc w:val="both"/>
              <w:rPr>
                <w:rFonts w:asciiTheme="minorHAnsi" w:hAnsiTheme="minorHAnsi" w:cstheme="minorHAnsi"/>
                <w:b/>
                <w:bCs/>
                <w:sz w:val="22"/>
                <w:szCs w:val="22"/>
                <w:lang w:eastAsia="en-US"/>
              </w:rPr>
            </w:pPr>
            <w:r w:rsidRPr="00104C9E">
              <w:rPr>
                <w:rFonts w:asciiTheme="minorHAnsi" w:hAnsiTheme="minorHAnsi" w:cstheme="minorHAnsi"/>
                <w:b/>
                <w:bCs/>
                <w:sz w:val="22"/>
                <w:szCs w:val="22"/>
                <w:lang w:eastAsia="en-US"/>
              </w:rPr>
              <w:t>Nazwa</w:t>
            </w:r>
          </w:p>
        </w:tc>
        <w:tc>
          <w:tcPr>
            <w:tcW w:w="388" w:type="pct"/>
          </w:tcPr>
          <w:p w14:paraId="0ECC2404" w14:textId="77777777" w:rsidR="0011634C" w:rsidRPr="00104C9E" w:rsidRDefault="0011634C" w:rsidP="0011634C">
            <w:pPr>
              <w:jc w:val="center"/>
              <w:rPr>
                <w:rFonts w:asciiTheme="minorHAnsi" w:hAnsiTheme="minorHAnsi" w:cstheme="minorHAnsi"/>
                <w:sz w:val="22"/>
                <w:szCs w:val="22"/>
                <w:lang w:eastAsia="en-US"/>
              </w:rPr>
            </w:pPr>
            <w:r w:rsidRPr="00104C9E">
              <w:rPr>
                <w:rFonts w:asciiTheme="minorHAnsi" w:hAnsiTheme="minorHAnsi" w:cstheme="minorHAnsi"/>
                <w:b/>
                <w:bCs/>
                <w:sz w:val="22"/>
                <w:szCs w:val="22"/>
                <w:lang w:eastAsia="en-US"/>
              </w:rPr>
              <w:t>Ilość</w:t>
            </w:r>
          </w:p>
        </w:tc>
        <w:tc>
          <w:tcPr>
            <w:tcW w:w="1826" w:type="pct"/>
            <w:hideMark/>
          </w:tcPr>
          <w:p w14:paraId="488E59F6" w14:textId="77777777" w:rsidR="0011634C" w:rsidRPr="00104C9E" w:rsidRDefault="0011634C" w:rsidP="0011634C">
            <w:pPr>
              <w:spacing w:line="276" w:lineRule="auto"/>
              <w:ind w:left="-71"/>
              <w:jc w:val="both"/>
              <w:rPr>
                <w:rFonts w:asciiTheme="minorHAnsi" w:hAnsiTheme="minorHAnsi" w:cstheme="minorHAnsi"/>
                <w:b/>
                <w:bCs/>
                <w:sz w:val="22"/>
                <w:szCs w:val="22"/>
                <w:lang w:eastAsia="en-US"/>
              </w:rPr>
            </w:pPr>
            <w:r w:rsidRPr="00104C9E">
              <w:rPr>
                <w:rFonts w:asciiTheme="minorHAnsi" w:hAnsiTheme="minorHAnsi" w:cstheme="minorHAnsi"/>
                <w:b/>
                <w:bCs/>
                <w:sz w:val="22"/>
                <w:szCs w:val="22"/>
                <w:lang w:eastAsia="en-US"/>
              </w:rPr>
              <w:t>Wymagane minimalne parametry techniczne</w:t>
            </w:r>
          </w:p>
        </w:tc>
        <w:tc>
          <w:tcPr>
            <w:tcW w:w="2004" w:type="pct"/>
          </w:tcPr>
          <w:p w14:paraId="181E082A" w14:textId="77777777" w:rsidR="0011634C" w:rsidRPr="00104C9E" w:rsidRDefault="0011634C" w:rsidP="0011634C">
            <w:pPr>
              <w:spacing w:line="276" w:lineRule="auto"/>
              <w:ind w:left="-71"/>
              <w:jc w:val="center"/>
              <w:rPr>
                <w:rFonts w:asciiTheme="minorHAnsi" w:hAnsiTheme="minorHAnsi" w:cstheme="minorHAnsi"/>
                <w:b/>
                <w:bCs/>
                <w:color w:val="FF0000"/>
                <w:sz w:val="22"/>
                <w:szCs w:val="22"/>
                <w:lang w:eastAsia="en-US"/>
              </w:rPr>
            </w:pPr>
            <w:r w:rsidRPr="00104C9E">
              <w:rPr>
                <w:rFonts w:asciiTheme="minorHAnsi" w:hAnsiTheme="minorHAnsi" w:cstheme="minorHAnsi"/>
                <w:b/>
                <w:bCs/>
                <w:color w:val="FF0000"/>
                <w:sz w:val="22"/>
                <w:szCs w:val="22"/>
                <w:lang w:eastAsia="en-US"/>
              </w:rPr>
              <w:t>Opis oferowanego sprzętu</w:t>
            </w:r>
          </w:p>
          <w:p w14:paraId="532BE5E9" w14:textId="77777777" w:rsidR="0011634C" w:rsidRPr="00104C9E" w:rsidRDefault="0011634C" w:rsidP="0011634C">
            <w:pPr>
              <w:jc w:val="center"/>
              <w:rPr>
                <w:rFonts w:asciiTheme="minorHAnsi" w:hAnsiTheme="minorHAnsi" w:cstheme="minorHAnsi"/>
                <w:sz w:val="22"/>
                <w:szCs w:val="22"/>
                <w:lang w:eastAsia="en-US"/>
              </w:rPr>
            </w:pPr>
            <w:r w:rsidRPr="00104C9E">
              <w:rPr>
                <w:rFonts w:asciiTheme="minorHAnsi" w:hAnsiTheme="minorHAnsi" w:cstheme="minorHAnsi"/>
                <w:b/>
                <w:bCs/>
                <w:color w:val="FF0000"/>
                <w:sz w:val="22"/>
                <w:szCs w:val="22"/>
                <w:lang w:eastAsia="en-US"/>
              </w:rPr>
              <w:t>Podać DOKŁADNIE nazwę i model oraz potwierdzić spełnianie wymogów opisu przedmiotu zamówienia</w:t>
            </w:r>
          </w:p>
        </w:tc>
      </w:tr>
      <w:tr w:rsidR="0011634C" w:rsidRPr="00104C9E" w14:paraId="3CB87402" w14:textId="77777777" w:rsidTr="00AB1583">
        <w:trPr>
          <w:trHeight w:val="283"/>
        </w:trPr>
        <w:tc>
          <w:tcPr>
            <w:tcW w:w="171" w:type="pct"/>
          </w:tcPr>
          <w:p w14:paraId="21E2F5B0"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 1</w:t>
            </w:r>
          </w:p>
        </w:tc>
        <w:tc>
          <w:tcPr>
            <w:tcW w:w="611" w:type="pct"/>
            <w:hideMark/>
          </w:tcPr>
          <w:p w14:paraId="23222D66" w14:textId="77777777" w:rsidR="0011634C" w:rsidRPr="00104C9E" w:rsidRDefault="005F4546" w:rsidP="005F4546">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Mikrofony bezprzewodowe, </w:t>
            </w:r>
            <w:proofErr w:type="spellStart"/>
            <w:r w:rsidRPr="00104C9E">
              <w:rPr>
                <w:rFonts w:asciiTheme="minorHAnsi" w:hAnsiTheme="minorHAnsi" w:cstheme="minorHAnsi"/>
                <w:sz w:val="22"/>
                <w:szCs w:val="22"/>
                <w:lang w:eastAsia="en-US"/>
              </w:rPr>
              <w:lastRenderedPageBreak/>
              <w:t>mikroporty</w:t>
            </w:r>
            <w:proofErr w:type="spellEnd"/>
          </w:p>
          <w:p w14:paraId="71346F4E" w14:textId="03AC3EB3" w:rsidR="005F4546" w:rsidRPr="00104C9E" w:rsidRDefault="005F4546" w:rsidP="005F4546">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rPr>
              <w:t>Zestaw do bezprzewodowej transmisji dźwięku</w:t>
            </w:r>
          </w:p>
          <w:p w14:paraId="3D981120" w14:textId="20D905F5" w:rsidR="005F4546" w:rsidRPr="00104C9E" w:rsidRDefault="005F4546" w:rsidP="005F4546">
            <w:pPr>
              <w:spacing w:line="276" w:lineRule="auto"/>
              <w:rPr>
                <w:rFonts w:asciiTheme="minorHAnsi" w:hAnsiTheme="minorHAnsi" w:cstheme="minorHAnsi"/>
                <w:b/>
                <w:sz w:val="22"/>
                <w:szCs w:val="22"/>
                <w:lang w:eastAsia="en-US"/>
              </w:rPr>
            </w:pPr>
          </w:p>
        </w:tc>
        <w:tc>
          <w:tcPr>
            <w:tcW w:w="388" w:type="pct"/>
          </w:tcPr>
          <w:p w14:paraId="0DD5C116" w14:textId="543A3854" w:rsidR="0011634C" w:rsidRPr="00104C9E" w:rsidRDefault="005F4546" w:rsidP="00CF2E6D">
            <w:pPr>
              <w:rPr>
                <w:rFonts w:asciiTheme="minorHAnsi" w:hAnsiTheme="minorHAnsi" w:cstheme="minorHAnsi"/>
                <w:sz w:val="22"/>
                <w:szCs w:val="22"/>
              </w:rPr>
            </w:pPr>
            <w:r w:rsidRPr="00104C9E">
              <w:rPr>
                <w:rFonts w:asciiTheme="minorHAnsi" w:hAnsiTheme="minorHAnsi" w:cstheme="minorHAnsi"/>
                <w:sz w:val="22"/>
                <w:szCs w:val="22"/>
              </w:rPr>
              <w:lastRenderedPageBreak/>
              <w:t>1</w:t>
            </w:r>
            <w:r w:rsidR="0011634C" w:rsidRPr="00104C9E">
              <w:rPr>
                <w:rFonts w:asciiTheme="minorHAnsi" w:hAnsiTheme="minorHAnsi" w:cstheme="minorHAnsi"/>
                <w:sz w:val="22"/>
                <w:szCs w:val="22"/>
              </w:rPr>
              <w:t xml:space="preserve"> </w:t>
            </w:r>
            <w:r w:rsidRPr="00104C9E">
              <w:rPr>
                <w:rFonts w:asciiTheme="minorHAnsi" w:hAnsiTheme="minorHAnsi" w:cstheme="minorHAnsi"/>
                <w:sz w:val="22"/>
                <w:szCs w:val="22"/>
              </w:rPr>
              <w:t>zestaw</w:t>
            </w:r>
          </w:p>
        </w:tc>
        <w:tc>
          <w:tcPr>
            <w:tcW w:w="1826" w:type="pct"/>
            <w:hideMark/>
          </w:tcPr>
          <w:p w14:paraId="51E4EB1D" w14:textId="6F920828" w:rsidR="0011634C" w:rsidRPr="00104C9E" w:rsidRDefault="005F4546" w:rsidP="00413C91">
            <w:pPr>
              <w:spacing w:before="100" w:beforeAutospacing="1" w:after="100" w:afterAutospacing="1"/>
              <w:rPr>
                <w:rFonts w:asciiTheme="minorHAnsi" w:hAnsiTheme="minorHAnsi" w:cstheme="minorHAnsi"/>
                <w:b/>
                <w:sz w:val="22"/>
                <w:szCs w:val="22"/>
                <w:lang w:eastAsia="en-US"/>
              </w:rPr>
            </w:pPr>
            <w:r w:rsidRPr="00104C9E">
              <w:rPr>
                <w:rFonts w:asciiTheme="minorHAnsi" w:hAnsiTheme="minorHAnsi" w:cstheme="minorHAnsi"/>
                <w:b/>
                <w:sz w:val="22"/>
                <w:szCs w:val="22"/>
                <w:lang w:eastAsia="en-US"/>
              </w:rPr>
              <w:t>Nadajnik</w:t>
            </w:r>
            <w:r w:rsidR="00413C91" w:rsidRPr="00104C9E">
              <w:rPr>
                <w:rFonts w:asciiTheme="minorHAnsi" w:hAnsiTheme="minorHAnsi" w:cstheme="minorHAnsi"/>
                <w:b/>
                <w:sz w:val="22"/>
                <w:szCs w:val="22"/>
                <w:lang w:eastAsia="en-US"/>
              </w:rPr>
              <w:t>i</w:t>
            </w:r>
            <w:r w:rsidRPr="00104C9E">
              <w:rPr>
                <w:rFonts w:asciiTheme="minorHAnsi" w:hAnsiTheme="minorHAnsi" w:cstheme="minorHAnsi"/>
                <w:b/>
                <w:sz w:val="22"/>
                <w:szCs w:val="22"/>
                <w:lang w:eastAsia="en-US"/>
              </w:rPr>
              <w:t>:</w:t>
            </w:r>
          </w:p>
          <w:p w14:paraId="520B9242" w14:textId="40F501C6"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transmisja cyfrowa: 2.4 GHz </w:t>
            </w:r>
          </w:p>
          <w:p w14:paraId="20F6E20B" w14:textId="170D9B42"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lastRenderedPageBreak/>
              <w:t xml:space="preserve">charakterystyka kierunkowości: dookólna </w:t>
            </w:r>
          </w:p>
          <w:p w14:paraId="3A4A8156" w14:textId="3286E2AA"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antena: wbudowana </w:t>
            </w:r>
          </w:p>
          <w:p w14:paraId="575082B4" w14:textId="798D1492"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zasięg: do 100 m </w:t>
            </w:r>
          </w:p>
          <w:p w14:paraId="46B311A6" w14:textId="1CCABF1A"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moc wyjściowa nadajnika: &lt; 10 </w:t>
            </w:r>
            <w:proofErr w:type="spellStart"/>
            <w:r w:rsidRPr="00104C9E">
              <w:rPr>
                <w:rFonts w:asciiTheme="minorHAnsi" w:hAnsiTheme="minorHAnsi" w:cstheme="minorHAnsi"/>
                <w:sz w:val="22"/>
                <w:szCs w:val="22"/>
              </w:rPr>
              <w:t>mW</w:t>
            </w:r>
            <w:proofErr w:type="spellEnd"/>
            <w:r w:rsidRPr="00104C9E">
              <w:rPr>
                <w:rFonts w:asciiTheme="minorHAnsi" w:hAnsiTheme="minorHAnsi" w:cstheme="minorHAnsi"/>
                <w:sz w:val="22"/>
                <w:szCs w:val="22"/>
              </w:rPr>
              <w:t xml:space="preserve"> </w:t>
            </w:r>
          </w:p>
          <w:p w14:paraId="5EB8FA79" w14:textId="02106C2F"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przesterowanie: ≤ 0,1 % </w:t>
            </w:r>
          </w:p>
          <w:p w14:paraId="796DE6BE" w14:textId="7411EDAC"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pasmo przenoszenia: 20 </w:t>
            </w:r>
            <w:proofErr w:type="spellStart"/>
            <w:r w:rsidRPr="00104C9E">
              <w:rPr>
                <w:rFonts w:asciiTheme="minorHAnsi" w:hAnsiTheme="minorHAnsi" w:cstheme="minorHAnsi"/>
                <w:sz w:val="22"/>
                <w:szCs w:val="22"/>
              </w:rPr>
              <w:t>Hz</w:t>
            </w:r>
            <w:proofErr w:type="spellEnd"/>
            <w:r w:rsidRPr="00104C9E">
              <w:rPr>
                <w:rFonts w:asciiTheme="minorHAnsi" w:hAnsiTheme="minorHAnsi" w:cstheme="minorHAnsi"/>
                <w:sz w:val="22"/>
                <w:szCs w:val="22"/>
              </w:rPr>
              <w:t xml:space="preserve"> - 20 KHz </w:t>
            </w:r>
          </w:p>
          <w:p w14:paraId="083A11B8" w14:textId="46FC61B0"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referencyjny poziom wejścia audio: - 20 ~ -42 </w:t>
            </w:r>
            <w:proofErr w:type="spellStart"/>
            <w:r w:rsidRPr="00104C9E">
              <w:rPr>
                <w:rFonts w:asciiTheme="minorHAnsi" w:hAnsiTheme="minorHAnsi" w:cstheme="minorHAnsi"/>
                <w:sz w:val="22"/>
                <w:szCs w:val="22"/>
              </w:rPr>
              <w:t>dBu</w:t>
            </w:r>
            <w:proofErr w:type="spellEnd"/>
            <w:r w:rsidRPr="00104C9E">
              <w:rPr>
                <w:rFonts w:asciiTheme="minorHAnsi" w:hAnsiTheme="minorHAnsi" w:cstheme="minorHAnsi"/>
                <w:sz w:val="22"/>
                <w:szCs w:val="22"/>
              </w:rPr>
              <w:t xml:space="preserve"> (MIC </w:t>
            </w:r>
            <w:proofErr w:type="spellStart"/>
            <w:r w:rsidRPr="00104C9E">
              <w:rPr>
                <w:rFonts w:asciiTheme="minorHAnsi" w:hAnsiTheme="minorHAnsi" w:cstheme="minorHAnsi"/>
                <w:sz w:val="22"/>
                <w:szCs w:val="22"/>
              </w:rPr>
              <w:t>input</w:t>
            </w:r>
            <w:proofErr w:type="spellEnd"/>
            <w:r w:rsidRPr="00104C9E">
              <w:rPr>
                <w:rFonts w:asciiTheme="minorHAnsi" w:hAnsiTheme="minorHAnsi" w:cstheme="minorHAnsi"/>
                <w:sz w:val="22"/>
                <w:szCs w:val="22"/>
              </w:rPr>
              <w:t xml:space="preserve">, 0 </w:t>
            </w:r>
            <w:proofErr w:type="spellStart"/>
            <w:r w:rsidRPr="00104C9E">
              <w:rPr>
                <w:rFonts w:asciiTheme="minorHAnsi" w:hAnsiTheme="minorHAnsi" w:cstheme="minorHAnsi"/>
                <w:sz w:val="22"/>
                <w:szCs w:val="22"/>
              </w:rPr>
              <w:t>dB</w:t>
            </w:r>
            <w:proofErr w:type="spellEnd"/>
            <w:r w:rsidRPr="00104C9E">
              <w:rPr>
                <w:rFonts w:asciiTheme="minorHAnsi" w:hAnsiTheme="minorHAnsi" w:cstheme="minorHAnsi"/>
                <w:sz w:val="22"/>
                <w:szCs w:val="22"/>
              </w:rPr>
              <w:t xml:space="preserve"> "</w:t>
            </w:r>
            <w:proofErr w:type="spellStart"/>
            <w:r w:rsidRPr="00104C9E">
              <w:rPr>
                <w:rFonts w:asciiTheme="minorHAnsi" w:hAnsiTheme="minorHAnsi" w:cstheme="minorHAnsi"/>
                <w:sz w:val="22"/>
                <w:szCs w:val="22"/>
              </w:rPr>
              <w:t>gain</w:t>
            </w:r>
            <w:proofErr w:type="spellEnd"/>
            <w:r w:rsidRPr="00104C9E">
              <w:rPr>
                <w:rFonts w:asciiTheme="minorHAnsi" w:hAnsiTheme="minorHAnsi" w:cstheme="minorHAnsi"/>
                <w:sz w:val="22"/>
                <w:szCs w:val="22"/>
              </w:rPr>
              <w:t xml:space="preserve">") </w:t>
            </w:r>
          </w:p>
          <w:p w14:paraId="36C67BB6" w14:textId="256FBC5E"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stosunek sygnału do szumu: &gt; 84 </w:t>
            </w:r>
            <w:proofErr w:type="spellStart"/>
            <w:r w:rsidRPr="00104C9E">
              <w:rPr>
                <w:rFonts w:asciiTheme="minorHAnsi" w:hAnsiTheme="minorHAnsi" w:cstheme="minorHAnsi"/>
                <w:sz w:val="22"/>
                <w:szCs w:val="22"/>
              </w:rPr>
              <w:t>dB</w:t>
            </w:r>
            <w:proofErr w:type="spellEnd"/>
            <w:r w:rsidRPr="00104C9E">
              <w:rPr>
                <w:rFonts w:asciiTheme="minorHAnsi" w:hAnsiTheme="minorHAnsi" w:cstheme="minorHAnsi"/>
                <w:sz w:val="22"/>
                <w:szCs w:val="22"/>
              </w:rPr>
              <w:t xml:space="preserve"> </w:t>
            </w:r>
          </w:p>
          <w:p w14:paraId="7784D3F9" w14:textId="62FF34EF"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 xml:space="preserve">zasilanie: </w:t>
            </w:r>
            <w:r w:rsidRPr="00104C9E">
              <w:rPr>
                <w:rFonts w:asciiTheme="minorHAnsi" w:hAnsiTheme="minorHAnsi" w:cstheme="minorHAnsi"/>
                <w:sz w:val="22"/>
                <w:szCs w:val="22"/>
              </w:rPr>
              <w:br/>
              <w:t>wbudowany akumulator Li-</w:t>
            </w:r>
            <w:proofErr w:type="spellStart"/>
            <w:r w:rsidRPr="00104C9E">
              <w:rPr>
                <w:rFonts w:asciiTheme="minorHAnsi" w:hAnsiTheme="minorHAnsi" w:cstheme="minorHAnsi"/>
                <w:sz w:val="22"/>
                <w:szCs w:val="22"/>
              </w:rPr>
              <w:t>ion</w:t>
            </w:r>
            <w:proofErr w:type="spellEnd"/>
            <w:r w:rsidRPr="00104C9E">
              <w:rPr>
                <w:rFonts w:asciiTheme="minorHAnsi" w:hAnsiTheme="minorHAnsi" w:cstheme="minorHAnsi"/>
                <w:sz w:val="22"/>
                <w:szCs w:val="22"/>
              </w:rPr>
              <w:t xml:space="preserve"> (3,7 V / 150 </w:t>
            </w:r>
            <w:proofErr w:type="spellStart"/>
            <w:r w:rsidRPr="00104C9E">
              <w:rPr>
                <w:rFonts w:asciiTheme="minorHAnsi" w:hAnsiTheme="minorHAnsi" w:cstheme="minorHAnsi"/>
                <w:sz w:val="22"/>
                <w:szCs w:val="22"/>
              </w:rPr>
              <w:t>mAh</w:t>
            </w:r>
            <w:proofErr w:type="spellEnd"/>
            <w:r w:rsidRPr="00104C9E">
              <w:rPr>
                <w:rFonts w:asciiTheme="minorHAnsi" w:hAnsiTheme="minorHAnsi" w:cstheme="minorHAnsi"/>
                <w:sz w:val="22"/>
                <w:szCs w:val="22"/>
              </w:rPr>
              <w:t xml:space="preserve">) </w:t>
            </w:r>
            <w:r w:rsidRPr="00104C9E">
              <w:rPr>
                <w:rFonts w:asciiTheme="minorHAnsi" w:hAnsiTheme="minorHAnsi" w:cstheme="minorHAnsi"/>
                <w:sz w:val="22"/>
                <w:szCs w:val="22"/>
              </w:rPr>
              <w:br/>
              <w:t xml:space="preserve">ładowanie / zasilanie: port USB-C DC 5 V </w:t>
            </w:r>
          </w:p>
          <w:p w14:paraId="60E14CC1" w14:textId="03FD8C0B" w:rsidR="005F4546" w:rsidRPr="00104C9E" w:rsidRDefault="005F4546" w:rsidP="00553775">
            <w:pPr>
              <w:pStyle w:val="Akapitzlist"/>
              <w:numPr>
                <w:ilvl w:val="0"/>
                <w:numId w:val="4"/>
              </w:numPr>
              <w:rPr>
                <w:rFonts w:asciiTheme="minorHAnsi" w:hAnsiTheme="minorHAnsi" w:cstheme="minorHAnsi"/>
                <w:sz w:val="22"/>
                <w:szCs w:val="22"/>
              </w:rPr>
            </w:pPr>
            <w:r w:rsidRPr="00104C9E">
              <w:rPr>
                <w:rFonts w:asciiTheme="minorHAnsi" w:hAnsiTheme="minorHAnsi" w:cstheme="minorHAnsi"/>
                <w:sz w:val="22"/>
                <w:szCs w:val="22"/>
              </w:rPr>
              <w:t>czas działania na jednym ładowaniu: ok. 6 h</w:t>
            </w:r>
          </w:p>
          <w:p w14:paraId="48B34742" w14:textId="4049F03C" w:rsidR="005F4546" w:rsidRPr="00104C9E" w:rsidRDefault="005F4546" w:rsidP="005F4546">
            <w:pPr>
              <w:rPr>
                <w:rFonts w:asciiTheme="minorHAnsi" w:hAnsiTheme="minorHAnsi" w:cstheme="minorHAnsi"/>
                <w:b/>
                <w:sz w:val="22"/>
                <w:szCs w:val="22"/>
              </w:rPr>
            </w:pPr>
            <w:r w:rsidRPr="00104C9E">
              <w:rPr>
                <w:rFonts w:asciiTheme="minorHAnsi" w:hAnsiTheme="minorHAnsi" w:cstheme="minorHAnsi"/>
                <w:b/>
                <w:sz w:val="22"/>
                <w:szCs w:val="22"/>
              </w:rPr>
              <w:t>Odbiornik:</w:t>
            </w:r>
          </w:p>
          <w:p w14:paraId="69D26985" w14:textId="6E782E44"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 xml:space="preserve">wyświetlacz: OLED </w:t>
            </w:r>
          </w:p>
          <w:p w14:paraId="4826F818" w14:textId="25679EE9"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 xml:space="preserve">transmisja cyfrowa: 2.4 GHz </w:t>
            </w:r>
          </w:p>
          <w:p w14:paraId="1A089653" w14:textId="07B21E59"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 xml:space="preserve">zasięg: do 100 m </w:t>
            </w:r>
          </w:p>
          <w:p w14:paraId="567BAD51" w14:textId="3C61866C"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 xml:space="preserve">wyjścia audio: </w:t>
            </w:r>
            <w:r w:rsidRPr="00104C9E">
              <w:rPr>
                <w:rFonts w:asciiTheme="minorHAnsi" w:hAnsiTheme="minorHAnsi" w:cstheme="minorHAnsi"/>
                <w:sz w:val="22"/>
                <w:szCs w:val="22"/>
              </w:rPr>
              <w:br/>
              <w:t xml:space="preserve">mini Jack 3,5 mm TRS / TRSS (wyjście słuchawkowe) </w:t>
            </w:r>
            <w:r w:rsidRPr="00104C9E">
              <w:rPr>
                <w:rFonts w:asciiTheme="minorHAnsi" w:hAnsiTheme="minorHAnsi" w:cstheme="minorHAnsi"/>
                <w:sz w:val="22"/>
                <w:szCs w:val="22"/>
              </w:rPr>
              <w:br/>
              <w:t xml:space="preserve">mini Jack 3,5 mm TRS </w:t>
            </w:r>
          </w:p>
          <w:p w14:paraId="61B4DAFC" w14:textId="0095B76F"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 xml:space="preserve">zasilanie: </w:t>
            </w:r>
            <w:r w:rsidRPr="00104C9E">
              <w:rPr>
                <w:rFonts w:asciiTheme="minorHAnsi" w:hAnsiTheme="minorHAnsi" w:cstheme="minorHAnsi"/>
                <w:sz w:val="22"/>
                <w:szCs w:val="22"/>
              </w:rPr>
              <w:br/>
              <w:t>wbudowany akumulator Li-</w:t>
            </w:r>
            <w:proofErr w:type="spellStart"/>
            <w:r w:rsidRPr="00104C9E">
              <w:rPr>
                <w:rFonts w:asciiTheme="minorHAnsi" w:hAnsiTheme="minorHAnsi" w:cstheme="minorHAnsi"/>
                <w:sz w:val="22"/>
                <w:szCs w:val="22"/>
              </w:rPr>
              <w:t>ion</w:t>
            </w:r>
            <w:proofErr w:type="spellEnd"/>
            <w:r w:rsidRPr="00104C9E">
              <w:rPr>
                <w:rFonts w:asciiTheme="minorHAnsi" w:hAnsiTheme="minorHAnsi" w:cstheme="minorHAnsi"/>
                <w:sz w:val="22"/>
                <w:szCs w:val="22"/>
              </w:rPr>
              <w:t xml:space="preserve"> (3,7 V / 400 </w:t>
            </w:r>
            <w:proofErr w:type="spellStart"/>
            <w:r w:rsidRPr="00104C9E">
              <w:rPr>
                <w:rFonts w:asciiTheme="minorHAnsi" w:hAnsiTheme="minorHAnsi" w:cstheme="minorHAnsi"/>
                <w:sz w:val="22"/>
                <w:szCs w:val="22"/>
              </w:rPr>
              <w:t>mAh</w:t>
            </w:r>
            <w:proofErr w:type="spellEnd"/>
            <w:r w:rsidRPr="00104C9E">
              <w:rPr>
                <w:rFonts w:asciiTheme="minorHAnsi" w:hAnsiTheme="minorHAnsi" w:cstheme="minorHAnsi"/>
                <w:sz w:val="22"/>
                <w:szCs w:val="22"/>
              </w:rPr>
              <w:t xml:space="preserve">) </w:t>
            </w:r>
            <w:r w:rsidRPr="00104C9E">
              <w:rPr>
                <w:rFonts w:asciiTheme="minorHAnsi" w:hAnsiTheme="minorHAnsi" w:cstheme="minorHAnsi"/>
                <w:sz w:val="22"/>
                <w:szCs w:val="22"/>
              </w:rPr>
              <w:br/>
              <w:t xml:space="preserve">ładowanie / zasilanie: port USB-C DC 5 V </w:t>
            </w:r>
          </w:p>
          <w:p w14:paraId="5D0823B5" w14:textId="34AE04C1" w:rsidR="005F4546" w:rsidRPr="00104C9E" w:rsidRDefault="005F4546" w:rsidP="00553775">
            <w:pPr>
              <w:pStyle w:val="Akapitzlist"/>
              <w:numPr>
                <w:ilvl w:val="0"/>
                <w:numId w:val="5"/>
              </w:numPr>
              <w:rPr>
                <w:rFonts w:asciiTheme="minorHAnsi" w:hAnsiTheme="minorHAnsi" w:cstheme="minorHAnsi"/>
                <w:sz w:val="22"/>
                <w:szCs w:val="22"/>
              </w:rPr>
            </w:pPr>
            <w:r w:rsidRPr="00104C9E">
              <w:rPr>
                <w:rFonts w:asciiTheme="minorHAnsi" w:hAnsiTheme="minorHAnsi" w:cstheme="minorHAnsi"/>
                <w:sz w:val="22"/>
                <w:szCs w:val="22"/>
              </w:rPr>
              <w:t>antena: wbudowana</w:t>
            </w:r>
          </w:p>
          <w:p w14:paraId="5A148EE1" w14:textId="1E849F55" w:rsidR="005F4546" w:rsidRPr="00104C9E" w:rsidRDefault="005F4546" w:rsidP="005F4546">
            <w:pPr>
              <w:spacing w:before="100" w:beforeAutospacing="1" w:after="100" w:afterAutospacing="1"/>
              <w:rPr>
                <w:rFonts w:asciiTheme="minorHAnsi" w:hAnsiTheme="minorHAnsi" w:cstheme="minorHAnsi"/>
                <w:sz w:val="22"/>
                <w:szCs w:val="22"/>
                <w:lang w:eastAsia="en-US"/>
              </w:rPr>
            </w:pPr>
          </w:p>
        </w:tc>
        <w:tc>
          <w:tcPr>
            <w:tcW w:w="2004" w:type="pct"/>
          </w:tcPr>
          <w:p w14:paraId="61BA2208" w14:textId="77777777" w:rsidR="0011634C" w:rsidRPr="00104C9E" w:rsidRDefault="0011634C" w:rsidP="0011634C">
            <w:pPr>
              <w:rPr>
                <w:rFonts w:asciiTheme="minorHAnsi" w:hAnsiTheme="minorHAnsi" w:cstheme="minorHAnsi"/>
                <w:sz w:val="22"/>
                <w:szCs w:val="22"/>
              </w:rPr>
            </w:pPr>
          </w:p>
        </w:tc>
      </w:tr>
      <w:tr w:rsidR="0011634C" w:rsidRPr="00104C9E" w14:paraId="15561592" w14:textId="77777777" w:rsidTr="00AB1583">
        <w:trPr>
          <w:trHeight w:val="283"/>
        </w:trPr>
        <w:tc>
          <w:tcPr>
            <w:tcW w:w="171" w:type="pct"/>
          </w:tcPr>
          <w:p w14:paraId="0B47482C"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2</w:t>
            </w:r>
          </w:p>
        </w:tc>
        <w:tc>
          <w:tcPr>
            <w:tcW w:w="611" w:type="pct"/>
          </w:tcPr>
          <w:p w14:paraId="602D1BDF" w14:textId="77777777" w:rsidR="00643121" w:rsidRPr="00104C9E" w:rsidRDefault="00CF2E6D" w:rsidP="00643121">
            <w:pPr>
              <w:ind w:right="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Lampa (panel) </w:t>
            </w:r>
            <w:r w:rsidR="00643121" w:rsidRPr="00104C9E">
              <w:rPr>
                <w:rFonts w:asciiTheme="minorHAnsi" w:hAnsiTheme="minorHAnsi" w:cstheme="minorHAnsi"/>
                <w:sz w:val="22"/>
                <w:szCs w:val="22"/>
                <w:lang w:eastAsia="en-US"/>
              </w:rPr>
              <w:t>LED</w:t>
            </w:r>
          </w:p>
          <w:p w14:paraId="013CE939" w14:textId="438854E1" w:rsidR="0011634C" w:rsidRPr="00104C9E" w:rsidRDefault="00CF2E6D" w:rsidP="00643121">
            <w:pPr>
              <w:ind w:right="1"/>
              <w:rPr>
                <w:rFonts w:asciiTheme="minorHAnsi" w:hAnsiTheme="minorHAnsi" w:cstheme="minorHAnsi"/>
                <w:b/>
                <w:sz w:val="22"/>
                <w:szCs w:val="22"/>
                <w:lang w:eastAsia="en-US"/>
              </w:rPr>
            </w:pPr>
            <w:r w:rsidRPr="00104C9E">
              <w:rPr>
                <w:rFonts w:asciiTheme="minorHAnsi" w:hAnsiTheme="minorHAnsi" w:cstheme="minorHAnsi"/>
                <w:sz w:val="22"/>
                <w:szCs w:val="22"/>
                <w:lang w:eastAsia="en-US"/>
              </w:rPr>
              <w:t xml:space="preserve">do fotografii i filmowania </w:t>
            </w:r>
          </w:p>
        </w:tc>
        <w:tc>
          <w:tcPr>
            <w:tcW w:w="388" w:type="pct"/>
          </w:tcPr>
          <w:p w14:paraId="18CBF1F2" w14:textId="50A2F89C" w:rsidR="0011634C" w:rsidRPr="00104C9E" w:rsidRDefault="00CF2E6D" w:rsidP="00CF2E6D">
            <w:pPr>
              <w:rPr>
                <w:rFonts w:asciiTheme="minorHAnsi" w:hAnsiTheme="minorHAnsi" w:cstheme="minorHAnsi"/>
                <w:sz w:val="22"/>
                <w:szCs w:val="22"/>
              </w:rPr>
            </w:pPr>
            <w:r w:rsidRPr="00104C9E">
              <w:rPr>
                <w:rFonts w:asciiTheme="minorHAnsi" w:hAnsiTheme="minorHAnsi" w:cstheme="minorHAnsi"/>
                <w:sz w:val="22"/>
                <w:szCs w:val="22"/>
              </w:rPr>
              <w:t>2 sztuki</w:t>
            </w:r>
          </w:p>
        </w:tc>
        <w:tc>
          <w:tcPr>
            <w:tcW w:w="1826" w:type="pct"/>
          </w:tcPr>
          <w:p w14:paraId="64679F65"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Lampa LED z możliwością regulacji temperatury barwowej od 2500-8500 K, </w:t>
            </w:r>
          </w:p>
          <w:p w14:paraId="2987A33E" w14:textId="48C7AB0A"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Regulacja równi</w:t>
            </w:r>
            <w:r w:rsidR="007E35A1">
              <w:rPr>
                <w:rFonts w:asciiTheme="minorHAnsi" w:hAnsiTheme="minorHAnsi" w:cstheme="minorHAnsi"/>
                <w:sz w:val="22"/>
                <w:szCs w:val="22"/>
                <w:lang w:eastAsia="en-US"/>
              </w:rPr>
              <w:t>e</w:t>
            </w:r>
            <w:r w:rsidRPr="00104C9E">
              <w:rPr>
                <w:rFonts w:asciiTheme="minorHAnsi" w:hAnsiTheme="minorHAnsi" w:cstheme="minorHAnsi"/>
                <w:sz w:val="22"/>
                <w:szCs w:val="22"/>
                <w:lang w:eastAsia="en-US"/>
              </w:rPr>
              <w:t>ż w RGB</w:t>
            </w:r>
          </w:p>
          <w:p w14:paraId="16130C4F" w14:textId="4EAF80E4"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posiadająca wrota</w:t>
            </w:r>
            <w:r w:rsidR="00643121">
              <w:rPr>
                <w:rFonts w:asciiTheme="minorHAnsi" w:hAnsiTheme="minorHAnsi" w:cstheme="minorHAnsi"/>
                <w:sz w:val="22"/>
                <w:szCs w:val="22"/>
                <w:lang w:eastAsia="en-US"/>
              </w:rPr>
              <w:t>,</w:t>
            </w:r>
            <w:r w:rsidRPr="00104C9E">
              <w:rPr>
                <w:rFonts w:asciiTheme="minorHAnsi" w:hAnsiTheme="minorHAnsi" w:cstheme="minorHAnsi"/>
                <w:sz w:val="22"/>
                <w:szCs w:val="22"/>
                <w:lang w:eastAsia="en-US"/>
              </w:rPr>
              <w:t xml:space="preserve"> </w:t>
            </w:r>
          </w:p>
          <w:p w14:paraId="71F94A9E"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Moc 40 W, </w:t>
            </w:r>
          </w:p>
          <w:p w14:paraId="26C9E0F9"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lastRenderedPageBreak/>
              <w:t xml:space="preserve">CRI &gt; 95, </w:t>
            </w:r>
          </w:p>
          <w:p w14:paraId="07F0B686" w14:textId="7902A018"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kąt świecenia 0-180 </w:t>
            </w:r>
            <w:proofErr w:type="spellStart"/>
            <w:r w:rsidRPr="00104C9E">
              <w:rPr>
                <w:rFonts w:asciiTheme="minorHAnsi" w:hAnsiTheme="minorHAnsi" w:cstheme="minorHAnsi"/>
                <w:sz w:val="22"/>
                <w:szCs w:val="22"/>
                <w:lang w:eastAsia="en-US"/>
              </w:rPr>
              <w:t>st</w:t>
            </w:r>
            <w:proofErr w:type="spellEnd"/>
            <w:r w:rsidRPr="00104C9E">
              <w:rPr>
                <w:rFonts w:asciiTheme="minorHAnsi" w:hAnsiTheme="minorHAnsi" w:cstheme="minorHAnsi"/>
                <w:sz w:val="22"/>
                <w:szCs w:val="22"/>
                <w:lang w:eastAsia="en-US"/>
              </w:rPr>
              <w:t xml:space="preserve">, </w:t>
            </w:r>
          </w:p>
          <w:p w14:paraId="13021BEF"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zasilanie z sieci 230 V </w:t>
            </w:r>
          </w:p>
          <w:p w14:paraId="51E6001D"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oraz z akumulatorów NP-F, </w:t>
            </w:r>
          </w:p>
          <w:p w14:paraId="28D2EB29" w14:textId="77777777" w:rsidR="00CF2E6D"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minimum 1200 </w:t>
            </w:r>
            <w:proofErr w:type="spellStart"/>
            <w:r w:rsidRPr="00104C9E">
              <w:rPr>
                <w:rFonts w:asciiTheme="minorHAnsi" w:hAnsiTheme="minorHAnsi" w:cstheme="minorHAnsi"/>
                <w:sz w:val="22"/>
                <w:szCs w:val="22"/>
                <w:lang w:eastAsia="en-US"/>
              </w:rPr>
              <w:t>lux</w:t>
            </w:r>
            <w:proofErr w:type="spellEnd"/>
            <w:r w:rsidRPr="00104C9E">
              <w:rPr>
                <w:rFonts w:asciiTheme="minorHAnsi" w:hAnsiTheme="minorHAnsi" w:cstheme="minorHAnsi"/>
                <w:sz w:val="22"/>
                <w:szCs w:val="22"/>
                <w:lang w:eastAsia="en-US"/>
              </w:rPr>
              <w:t xml:space="preserve"> z 1 m.</w:t>
            </w:r>
          </w:p>
          <w:p w14:paraId="1FB62A44" w14:textId="23429149" w:rsidR="0011634C" w:rsidRPr="00104C9E" w:rsidRDefault="00CF2E6D" w:rsidP="00553775">
            <w:pPr>
              <w:pStyle w:val="Akapitzlist"/>
              <w:numPr>
                <w:ilvl w:val="0"/>
                <w:numId w:val="6"/>
              </w:numPr>
              <w:spacing w:before="100" w:beforeAutospacing="1" w:after="100" w:afterAutospacing="1"/>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W zestawie ładowarka do akumulatorów i akumulatory </w:t>
            </w:r>
          </w:p>
        </w:tc>
        <w:tc>
          <w:tcPr>
            <w:tcW w:w="2004" w:type="pct"/>
          </w:tcPr>
          <w:p w14:paraId="2A80414E" w14:textId="77777777" w:rsidR="0011634C" w:rsidRPr="00104C9E" w:rsidRDefault="0011634C" w:rsidP="0011634C">
            <w:pPr>
              <w:rPr>
                <w:rFonts w:asciiTheme="minorHAnsi" w:hAnsiTheme="minorHAnsi" w:cstheme="minorHAnsi"/>
                <w:sz w:val="22"/>
                <w:szCs w:val="22"/>
              </w:rPr>
            </w:pPr>
          </w:p>
        </w:tc>
      </w:tr>
      <w:tr w:rsidR="00CA0DE4" w:rsidRPr="00104C9E" w14:paraId="14348A52" w14:textId="77777777" w:rsidTr="00AB1583">
        <w:trPr>
          <w:trHeight w:val="283"/>
        </w:trPr>
        <w:tc>
          <w:tcPr>
            <w:tcW w:w="171" w:type="pct"/>
          </w:tcPr>
          <w:p w14:paraId="2286396A" w14:textId="77777777" w:rsidR="00CA0DE4" w:rsidRPr="00104C9E" w:rsidRDefault="00CA0DE4"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3</w:t>
            </w:r>
          </w:p>
        </w:tc>
        <w:tc>
          <w:tcPr>
            <w:tcW w:w="611" w:type="pct"/>
          </w:tcPr>
          <w:p w14:paraId="6AC228E9" w14:textId="77777777" w:rsidR="00CA0DE4" w:rsidRPr="00104C9E" w:rsidRDefault="00CA0DE4" w:rsidP="00C772FF">
            <w:pPr>
              <w:ind w:right="1"/>
              <w:rPr>
                <w:rFonts w:asciiTheme="minorHAnsi" w:hAnsiTheme="minorHAnsi" w:cstheme="minorHAnsi"/>
                <w:sz w:val="22"/>
                <w:szCs w:val="22"/>
                <w:lang w:eastAsia="en-US"/>
              </w:rPr>
            </w:pPr>
            <w:r w:rsidRPr="00104C9E">
              <w:rPr>
                <w:rFonts w:asciiTheme="minorHAnsi" w:hAnsiTheme="minorHAnsi" w:cstheme="minorHAnsi"/>
                <w:sz w:val="22"/>
                <w:szCs w:val="22"/>
                <w:lang w:eastAsia="en-US"/>
              </w:rPr>
              <w:t>Statyw do lamp LED</w:t>
            </w:r>
          </w:p>
          <w:p w14:paraId="35A85DCB" w14:textId="77777777" w:rsidR="00CA0DE4" w:rsidRPr="00104C9E" w:rsidRDefault="00CA0DE4" w:rsidP="00C772FF">
            <w:pPr>
              <w:ind w:right="1"/>
              <w:rPr>
                <w:rFonts w:asciiTheme="minorHAnsi" w:hAnsiTheme="minorHAnsi" w:cstheme="minorHAnsi"/>
                <w:sz w:val="22"/>
                <w:szCs w:val="22"/>
                <w:lang w:eastAsia="en-US"/>
              </w:rPr>
            </w:pPr>
          </w:p>
          <w:p w14:paraId="125553E7" w14:textId="6EE43330" w:rsidR="00CA0DE4" w:rsidRPr="00104C9E" w:rsidRDefault="00CA0DE4" w:rsidP="00CA0DE4">
            <w:pPr>
              <w:spacing w:line="276" w:lineRule="auto"/>
              <w:rPr>
                <w:rFonts w:asciiTheme="minorHAnsi" w:hAnsiTheme="minorHAnsi" w:cstheme="minorHAnsi"/>
                <w:b/>
                <w:sz w:val="22"/>
                <w:szCs w:val="22"/>
              </w:rPr>
            </w:pPr>
            <w:r w:rsidRPr="00104C9E">
              <w:rPr>
                <w:rFonts w:asciiTheme="minorHAnsi" w:hAnsiTheme="minorHAnsi" w:cstheme="minorHAnsi"/>
                <w:b/>
                <w:sz w:val="22"/>
                <w:szCs w:val="22"/>
                <w:lang w:eastAsia="en-US"/>
              </w:rPr>
              <w:t>Statywy do lamp z pozycji 2</w:t>
            </w:r>
          </w:p>
        </w:tc>
        <w:tc>
          <w:tcPr>
            <w:tcW w:w="388" w:type="pct"/>
          </w:tcPr>
          <w:p w14:paraId="6E8087D4" w14:textId="357DB2FA" w:rsidR="00CA0DE4" w:rsidRPr="00104C9E" w:rsidRDefault="00CA0DE4" w:rsidP="0011634C">
            <w:pPr>
              <w:jc w:val="center"/>
              <w:rPr>
                <w:rFonts w:asciiTheme="minorHAnsi" w:hAnsiTheme="minorHAnsi" w:cstheme="minorHAnsi"/>
                <w:sz w:val="22"/>
                <w:szCs w:val="22"/>
              </w:rPr>
            </w:pPr>
            <w:r w:rsidRPr="00104C9E">
              <w:rPr>
                <w:rFonts w:asciiTheme="minorHAnsi" w:hAnsiTheme="minorHAnsi" w:cstheme="minorHAnsi"/>
                <w:sz w:val="22"/>
                <w:szCs w:val="22"/>
                <w:lang w:eastAsia="en-US"/>
              </w:rPr>
              <w:t>2 sztuki</w:t>
            </w:r>
          </w:p>
        </w:tc>
        <w:tc>
          <w:tcPr>
            <w:tcW w:w="1826" w:type="pct"/>
          </w:tcPr>
          <w:p w14:paraId="678DE1A0" w14:textId="77777777" w:rsidR="00CA0DE4" w:rsidRPr="00104C9E" w:rsidRDefault="00CA0DE4" w:rsidP="00553775">
            <w:pPr>
              <w:pStyle w:val="Akapitzlist"/>
              <w:numPr>
                <w:ilvl w:val="0"/>
                <w:numId w:val="7"/>
              </w:numPr>
              <w:spacing w:before="100" w:beforeAutospacing="1" w:after="100" w:afterAutospacing="1"/>
              <w:rPr>
                <w:rFonts w:asciiTheme="minorHAnsi" w:hAnsiTheme="minorHAnsi" w:cstheme="minorHAnsi"/>
                <w:b/>
                <w:color w:val="343A40"/>
                <w:sz w:val="22"/>
                <w:szCs w:val="22"/>
              </w:rPr>
            </w:pPr>
            <w:r w:rsidRPr="00104C9E">
              <w:rPr>
                <w:rFonts w:asciiTheme="minorHAnsi" w:hAnsiTheme="minorHAnsi" w:cstheme="minorHAnsi"/>
                <w:sz w:val="22"/>
                <w:szCs w:val="22"/>
                <w:lang w:eastAsia="en-US"/>
              </w:rPr>
              <w:t xml:space="preserve">Składany, trzy, czteroczęściowy, </w:t>
            </w:r>
          </w:p>
          <w:p w14:paraId="5D5E2EC5" w14:textId="77777777" w:rsidR="00CA0DE4" w:rsidRPr="00104C9E" w:rsidRDefault="00CA0DE4" w:rsidP="00553775">
            <w:pPr>
              <w:pStyle w:val="Akapitzlist"/>
              <w:numPr>
                <w:ilvl w:val="0"/>
                <w:numId w:val="7"/>
              </w:numPr>
              <w:spacing w:before="100" w:beforeAutospacing="1" w:after="100" w:afterAutospacing="1"/>
              <w:rPr>
                <w:rFonts w:asciiTheme="minorHAnsi" w:hAnsiTheme="minorHAnsi" w:cstheme="minorHAnsi"/>
                <w:b/>
                <w:color w:val="343A40"/>
                <w:sz w:val="22"/>
                <w:szCs w:val="22"/>
              </w:rPr>
            </w:pPr>
            <w:r w:rsidRPr="00104C9E">
              <w:rPr>
                <w:rFonts w:asciiTheme="minorHAnsi" w:hAnsiTheme="minorHAnsi" w:cstheme="minorHAnsi"/>
                <w:sz w:val="22"/>
                <w:szCs w:val="22"/>
                <w:lang w:eastAsia="en-US"/>
              </w:rPr>
              <w:t xml:space="preserve">udźwig min. 10 kg, </w:t>
            </w:r>
          </w:p>
          <w:p w14:paraId="6D99DBE8" w14:textId="77777777" w:rsidR="00CA0DE4" w:rsidRPr="00104C9E" w:rsidRDefault="00CA0DE4" w:rsidP="00553775">
            <w:pPr>
              <w:pStyle w:val="Akapitzlist"/>
              <w:numPr>
                <w:ilvl w:val="0"/>
                <w:numId w:val="7"/>
              </w:numPr>
              <w:spacing w:before="100" w:beforeAutospacing="1" w:after="100" w:afterAutospacing="1"/>
              <w:rPr>
                <w:rFonts w:asciiTheme="minorHAnsi" w:hAnsiTheme="minorHAnsi" w:cstheme="minorHAnsi"/>
                <w:b/>
                <w:color w:val="343A40"/>
                <w:sz w:val="22"/>
                <w:szCs w:val="22"/>
              </w:rPr>
            </w:pPr>
            <w:r w:rsidRPr="00104C9E">
              <w:rPr>
                <w:rFonts w:asciiTheme="minorHAnsi" w:hAnsiTheme="minorHAnsi" w:cstheme="minorHAnsi"/>
                <w:sz w:val="22"/>
                <w:szCs w:val="22"/>
                <w:lang w:eastAsia="en-US"/>
              </w:rPr>
              <w:t xml:space="preserve">wysokość po rozłożeniu min. 2,5 m, </w:t>
            </w:r>
          </w:p>
          <w:p w14:paraId="4E5D8A3F" w14:textId="77777777" w:rsidR="00CA0DE4" w:rsidRPr="00104C9E" w:rsidRDefault="00CA0DE4" w:rsidP="00553775">
            <w:pPr>
              <w:pStyle w:val="Akapitzlist"/>
              <w:numPr>
                <w:ilvl w:val="0"/>
                <w:numId w:val="7"/>
              </w:numPr>
              <w:spacing w:before="100" w:beforeAutospacing="1" w:after="100" w:afterAutospacing="1"/>
              <w:rPr>
                <w:rFonts w:asciiTheme="minorHAnsi" w:hAnsiTheme="minorHAnsi" w:cstheme="minorHAnsi"/>
                <w:b/>
                <w:color w:val="343A40"/>
                <w:sz w:val="22"/>
                <w:szCs w:val="22"/>
              </w:rPr>
            </w:pPr>
            <w:r w:rsidRPr="00104C9E">
              <w:rPr>
                <w:rFonts w:asciiTheme="minorHAnsi" w:hAnsiTheme="minorHAnsi" w:cstheme="minorHAnsi"/>
                <w:sz w:val="22"/>
                <w:szCs w:val="22"/>
                <w:lang w:eastAsia="en-US"/>
              </w:rPr>
              <w:t>hamulec powietrzny</w:t>
            </w:r>
          </w:p>
          <w:p w14:paraId="7A99DAA6" w14:textId="25BA557E" w:rsidR="00CA0DE4" w:rsidRPr="00104C9E" w:rsidRDefault="00CA0DE4" w:rsidP="00553775">
            <w:pPr>
              <w:pStyle w:val="Akapitzlist"/>
              <w:numPr>
                <w:ilvl w:val="0"/>
                <w:numId w:val="7"/>
              </w:numPr>
              <w:spacing w:before="100" w:beforeAutospacing="1" w:after="100" w:afterAutospacing="1"/>
              <w:rPr>
                <w:rFonts w:asciiTheme="minorHAnsi" w:hAnsiTheme="minorHAnsi" w:cstheme="minorHAnsi"/>
                <w:b/>
                <w:color w:val="343A40"/>
                <w:sz w:val="22"/>
                <w:szCs w:val="22"/>
              </w:rPr>
            </w:pPr>
            <w:r w:rsidRPr="00104C9E">
              <w:rPr>
                <w:rFonts w:asciiTheme="minorHAnsi" w:hAnsiTheme="minorHAnsi" w:cstheme="minorHAnsi"/>
                <w:sz w:val="22"/>
                <w:szCs w:val="22"/>
              </w:rPr>
              <w:t>standardowe mocowanie</w:t>
            </w:r>
          </w:p>
        </w:tc>
        <w:tc>
          <w:tcPr>
            <w:tcW w:w="2004" w:type="pct"/>
          </w:tcPr>
          <w:p w14:paraId="7B660757" w14:textId="77777777" w:rsidR="00CA0DE4" w:rsidRPr="00104C9E" w:rsidRDefault="00CA0DE4" w:rsidP="0011634C">
            <w:pPr>
              <w:rPr>
                <w:rFonts w:asciiTheme="minorHAnsi" w:hAnsiTheme="minorHAnsi" w:cstheme="minorHAnsi"/>
                <w:sz w:val="22"/>
                <w:szCs w:val="22"/>
              </w:rPr>
            </w:pPr>
          </w:p>
        </w:tc>
      </w:tr>
      <w:tr w:rsidR="0011634C" w:rsidRPr="00104C9E" w14:paraId="392E724F" w14:textId="77777777" w:rsidTr="00AB1583">
        <w:trPr>
          <w:trHeight w:val="283"/>
        </w:trPr>
        <w:tc>
          <w:tcPr>
            <w:tcW w:w="171" w:type="pct"/>
          </w:tcPr>
          <w:p w14:paraId="3EAB2D0D"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4</w:t>
            </w:r>
          </w:p>
        </w:tc>
        <w:tc>
          <w:tcPr>
            <w:tcW w:w="611" w:type="pct"/>
          </w:tcPr>
          <w:p w14:paraId="2E94C5E0" w14:textId="77777777" w:rsidR="00CA0DE4" w:rsidRPr="00104C9E" w:rsidRDefault="00CA0DE4" w:rsidP="00CA0DE4">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Statyw do kamery. Głowica olejowa do filmowania.</w:t>
            </w:r>
          </w:p>
          <w:p w14:paraId="47EC2D94" w14:textId="4C5C4CD0" w:rsidR="0011634C" w:rsidRPr="00104C9E" w:rsidRDefault="0011634C" w:rsidP="0011634C">
            <w:pPr>
              <w:spacing w:line="276" w:lineRule="auto"/>
              <w:rPr>
                <w:rFonts w:asciiTheme="minorHAnsi" w:hAnsiTheme="minorHAnsi" w:cstheme="minorHAnsi"/>
                <w:sz w:val="22"/>
                <w:szCs w:val="22"/>
              </w:rPr>
            </w:pPr>
          </w:p>
        </w:tc>
        <w:tc>
          <w:tcPr>
            <w:tcW w:w="388" w:type="pct"/>
          </w:tcPr>
          <w:p w14:paraId="4A9D6925" w14:textId="5BE77B4D" w:rsidR="0011634C" w:rsidRPr="00104C9E" w:rsidRDefault="00CA0DE4" w:rsidP="0011634C">
            <w:pPr>
              <w:jc w:val="center"/>
              <w:rPr>
                <w:rFonts w:asciiTheme="minorHAnsi" w:hAnsiTheme="minorHAnsi" w:cstheme="minorHAnsi"/>
                <w:sz w:val="22"/>
                <w:szCs w:val="22"/>
              </w:rPr>
            </w:pPr>
            <w:r w:rsidRPr="00104C9E">
              <w:rPr>
                <w:rFonts w:asciiTheme="minorHAnsi" w:hAnsiTheme="minorHAnsi" w:cstheme="minorHAnsi"/>
                <w:sz w:val="22"/>
                <w:szCs w:val="22"/>
              </w:rPr>
              <w:t>1 sztuka</w:t>
            </w:r>
          </w:p>
        </w:tc>
        <w:tc>
          <w:tcPr>
            <w:tcW w:w="1826" w:type="pct"/>
          </w:tcPr>
          <w:p w14:paraId="07DCB4DD" w14:textId="062959AE"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n</w:t>
            </w:r>
            <w:r w:rsidR="00CA0DE4" w:rsidRPr="00104C9E">
              <w:rPr>
                <w:rFonts w:asciiTheme="minorHAnsi" w:hAnsiTheme="minorHAnsi" w:cstheme="minorHAnsi"/>
                <w:sz w:val="22"/>
                <w:szCs w:val="22"/>
                <w:lang w:eastAsia="en-US"/>
              </w:rPr>
              <w:t>ogi 2 sekcje,</w:t>
            </w:r>
          </w:p>
          <w:p w14:paraId="2F981BCF" w14:textId="52182385" w:rsidR="00CA0DE4" w:rsidRPr="00104C9E" w:rsidRDefault="00CA0DE4"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 kolumna środkowa z przekładnią zębatą i korbą</w:t>
            </w:r>
            <w:r w:rsidR="00643121">
              <w:rPr>
                <w:rFonts w:asciiTheme="minorHAnsi" w:hAnsiTheme="minorHAnsi" w:cstheme="minorHAnsi"/>
                <w:sz w:val="22"/>
                <w:szCs w:val="22"/>
                <w:lang w:eastAsia="en-US"/>
              </w:rPr>
              <w:t>,</w:t>
            </w:r>
          </w:p>
          <w:p w14:paraId="49B726DC" w14:textId="7E68399F"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w</w:t>
            </w:r>
            <w:r w:rsidR="00CA0DE4" w:rsidRPr="00104C9E">
              <w:rPr>
                <w:rFonts w:asciiTheme="minorHAnsi" w:hAnsiTheme="minorHAnsi" w:cstheme="minorHAnsi"/>
                <w:sz w:val="22"/>
                <w:szCs w:val="22"/>
                <w:lang w:eastAsia="en-US"/>
              </w:rPr>
              <w:t xml:space="preserve">aga ok. 6 kg, nośność 18 kg, </w:t>
            </w:r>
          </w:p>
          <w:p w14:paraId="3ADAC010" w14:textId="3A7570AC" w:rsidR="00CA0DE4" w:rsidRPr="00104C9E" w:rsidRDefault="00CA0DE4"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wysokość maksymalna minimum 173 cm</w:t>
            </w:r>
            <w:r w:rsidR="00643121">
              <w:rPr>
                <w:rFonts w:asciiTheme="minorHAnsi" w:hAnsiTheme="minorHAnsi" w:cstheme="minorHAnsi"/>
                <w:sz w:val="22"/>
                <w:szCs w:val="22"/>
                <w:lang w:eastAsia="en-US"/>
              </w:rPr>
              <w:t>,</w:t>
            </w:r>
            <w:r w:rsidRPr="00104C9E">
              <w:rPr>
                <w:rFonts w:asciiTheme="minorHAnsi" w:hAnsiTheme="minorHAnsi" w:cstheme="minorHAnsi"/>
                <w:sz w:val="22"/>
                <w:szCs w:val="22"/>
                <w:lang w:eastAsia="en-US"/>
              </w:rPr>
              <w:t xml:space="preserve"> </w:t>
            </w:r>
          </w:p>
          <w:p w14:paraId="05383EE7" w14:textId="5F89B485"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m</w:t>
            </w:r>
            <w:r w:rsidR="00CA0DE4" w:rsidRPr="00104C9E">
              <w:rPr>
                <w:rFonts w:asciiTheme="minorHAnsi" w:hAnsiTheme="minorHAnsi" w:cstheme="minorHAnsi"/>
                <w:sz w:val="22"/>
                <w:szCs w:val="22"/>
                <w:lang w:eastAsia="en-US"/>
              </w:rPr>
              <w:t xml:space="preserve">iędzy nogami rozpórka </w:t>
            </w:r>
            <w:proofErr w:type="spellStart"/>
            <w:r w:rsidR="00CA0DE4" w:rsidRPr="00104C9E">
              <w:rPr>
                <w:rFonts w:asciiTheme="minorHAnsi" w:hAnsiTheme="minorHAnsi" w:cstheme="minorHAnsi"/>
                <w:sz w:val="22"/>
                <w:szCs w:val="22"/>
                <w:lang w:eastAsia="en-US"/>
              </w:rPr>
              <w:t>centralna-radialna</w:t>
            </w:r>
            <w:proofErr w:type="spellEnd"/>
            <w:r w:rsidR="00643121">
              <w:rPr>
                <w:rFonts w:asciiTheme="minorHAnsi" w:hAnsiTheme="minorHAnsi" w:cstheme="minorHAnsi"/>
                <w:sz w:val="22"/>
                <w:szCs w:val="22"/>
                <w:lang w:eastAsia="en-US"/>
              </w:rPr>
              <w:t>,</w:t>
            </w:r>
          </w:p>
          <w:p w14:paraId="7EA78A4B" w14:textId="51C6D17D"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p</w:t>
            </w:r>
            <w:r w:rsidR="00CA0DE4" w:rsidRPr="00104C9E">
              <w:rPr>
                <w:rFonts w:asciiTheme="minorHAnsi" w:hAnsiTheme="minorHAnsi" w:cstheme="minorHAnsi"/>
                <w:sz w:val="22"/>
                <w:szCs w:val="22"/>
                <w:lang w:eastAsia="en-US"/>
              </w:rPr>
              <w:t>oziomica, gumowe stópki z kolcami</w:t>
            </w:r>
            <w:r w:rsidR="00643121">
              <w:rPr>
                <w:rFonts w:asciiTheme="minorHAnsi" w:hAnsiTheme="minorHAnsi" w:cstheme="minorHAnsi"/>
                <w:sz w:val="22"/>
                <w:szCs w:val="22"/>
                <w:lang w:eastAsia="en-US"/>
              </w:rPr>
              <w:t>,</w:t>
            </w:r>
          </w:p>
          <w:p w14:paraId="0FF82E78" w14:textId="535F8AA4"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g</w:t>
            </w:r>
            <w:r w:rsidR="00CA0DE4" w:rsidRPr="00104C9E">
              <w:rPr>
                <w:rFonts w:asciiTheme="minorHAnsi" w:hAnsiTheme="minorHAnsi" w:cstheme="minorHAnsi"/>
                <w:sz w:val="22"/>
                <w:szCs w:val="22"/>
                <w:lang w:eastAsia="en-US"/>
              </w:rPr>
              <w:t>łowica olejowa ud</w:t>
            </w:r>
            <w:r w:rsidR="007E35A1">
              <w:rPr>
                <w:rFonts w:asciiTheme="minorHAnsi" w:hAnsiTheme="minorHAnsi" w:cstheme="minorHAnsi"/>
                <w:sz w:val="22"/>
                <w:szCs w:val="22"/>
                <w:lang w:eastAsia="en-US"/>
              </w:rPr>
              <w:t>ź</w:t>
            </w:r>
            <w:r w:rsidR="00CA0DE4" w:rsidRPr="00104C9E">
              <w:rPr>
                <w:rFonts w:asciiTheme="minorHAnsi" w:hAnsiTheme="minorHAnsi" w:cstheme="minorHAnsi"/>
                <w:sz w:val="22"/>
                <w:szCs w:val="22"/>
                <w:lang w:eastAsia="en-US"/>
              </w:rPr>
              <w:t>wig do ok. 7 kg</w:t>
            </w:r>
            <w:r w:rsidR="00643121">
              <w:rPr>
                <w:rFonts w:asciiTheme="minorHAnsi" w:hAnsiTheme="minorHAnsi" w:cstheme="minorHAnsi"/>
                <w:sz w:val="22"/>
                <w:szCs w:val="22"/>
                <w:lang w:eastAsia="en-US"/>
              </w:rPr>
              <w:t>,</w:t>
            </w:r>
          </w:p>
          <w:p w14:paraId="199CFFB3" w14:textId="13569471" w:rsidR="00CA0DE4" w:rsidRPr="00104C9E" w:rsidRDefault="00CA0DE4"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przeciw</w:t>
            </w:r>
            <w:r w:rsidR="007E35A1">
              <w:rPr>
                <w:rFonts w:asciiTheme="minorHAnsi" w:hAnsiTheme="minorHAnsi" w:cstheme="minorHAnsi"/>
                <w:sz w:val="22"/>
                <w:szCs w:val="22"/>
                <w:lang w:eastAsia="en-US"/>
              </w:rPr>
              <w:t>w</w:t>
            </w:r>
            <w:r w:rsidRPr="00104C9E">
              <w:rPr>
                <w:rFonts w:asciiTheme="minorHAnsi" w:hAnsiTheme="minorHAnsi" w:cstheme="minorHAnsi"/>
                <w:sz w:val="22"/>
                <w:szCs w:val="22"/>
                <w:lang w:eastAsia="en-US"/>
              </w:rPr>
              <w:t>aga 4 kg</w:t>
            </w:r>
            <w:r w:rsidR="00643121">
              <w:rPr>
                <w:rFonts w:asciiTheme="minorHAnsi" w:hAnsiTheme="minorHAnsi" w:cstheme="minorHAnsi"/>
                <w:sz w:val="22"/>
                <w:szCs w:val="22"/>
                <w:lang w:eastAsia="en-US"/>
              </w:rPr>
              <w:t>,</w:t>
            </w:r>
          </w:p>
          <w:p w14:paraId="15C21CBF" w14:textId="7B8964E0" w:rsidR="00CA0DE4" w:rsidRPr="00104C9E" w:rsidRDefault="00CA0DE4"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płaska baza 75 mm, płytka 501PL</w:t>
            </w:r>
            <w:r w:rsidR="00643121">
              <w:rPr>
                <w:rFonts w:asciiTheme="minorHAnsi" w:hAnsiTheme="minorHAnsi" w:cstheme="minorHAnsi"/>
                <w:sz w:val="22"/>
                <w:szCs w:val="22"/>
                <w:lang w:eastAsia="en-US"/>
              </w:rPr>
              <w:t>,</w:t>
            </w:r>
          </w:p>
          <w:p w14:paraId="08F9F97D" w14:textId="60EFDD8F" w:rsidR="00CA0DE4" w:rsidRPr="00104C9E" w:rsidRDefault="002675D7" w:rsidP="00553775">
            <w:pPr>
              <w:pStyle w:val="Akapitzlist"/>
              <w:numPr>
                <w:ilvl w:val="0"/>
                <w:numId w:val="8"/>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p</w:t>
            </w:r>
            <w:r w:rsidR="00CA0DE4" w:rsidRPr="00104C9E">
              <w:rPr>
                <w:rFonts w:asciiTheme="minorHAnsi" w:hAnsiTheme="minorHAnsi" w:cstheme="minorHAnsi"/>
                <w:sz w:val="22"/>
                <w:szCs w:val="22"/>
                <w:lang w:eastAsia="en-US"/>
              </w:rPr>
              <w:t>ochył w pionie +90/-80 st</w:t>
            </w:r>
            <w:r w:rsidR="007E35A1">
              <w:rPr>
                <w:rFonts w:asciiTheme="minorHAnsi" w:hAnsiTheme="minorHAnsi" w:cstheme="minorHAnsi"/>
                <w:sz w:val="22"/>
                <w:szCs w:val="22"/>
                <w:lang w:eastAsia="en-US"/>
              </w:rPr>
              <w:t>opni</w:t>
            </w:r>
            <w:r w:rsidR="00643121">
              <w:rPr>
                <w:rFonts w:asciiTheme="minorHAnsi" w:hAnsiTheme="minorHAnsi" w:cstheme="minorHAnsi"/>
                <w:sz w:val="22"/>
                <w:szCs w:val="22"/>
                <w:lang w:eastAsia="en-US"/>
              </w:rPr>
              <w:t>,</w:t>
            </w:r>
          </w:p>
          <w:p w14:paraId="51B7FD1C" w14:textId="15FA466D" w:rsidR="0011634C" w:rsidRPr="00104C9E" w:rsidRDefault="0011634C" w:rsidP="00CA0DE4">
            <w:pPr>
              <w:spacing w:before="100" w:beforeAutospacing="1" w:after="100" w:afterAutospacing="1"/>
              <w:rPr>
                <w:rStyle w:val="Hipercze"/>
                <w:rFonts w:asciiTheme="minorHAnsi" w:hAnsiTheme="minorHAnsi" w:cstheme="minorHAnsi"/>
                <w:sz w:val="22"/>
                <w:szCs w:val="22"/>
              </w:rPr>
            </w:pPr>
          </w:p>
        </w:tc>
        <w:tc>
          <w:tcPr>
            <w:tcW w:w="2004" w:type="pct"/>
          </w:tcPr>
          <w:p w14:paraId="1A75EDBF" w14:textId="77777777" w:rsidR="0011634C" w:rsidRPr="00104C9E" w:rsidRDefault="0011634C" w:rsidP="0011634C">
            <w:pPr>
              <w:rPr>
                <w:rFonts w:asciiTheme="minorHAnsi" w:hAnsiTheme="minorHAnsi" w:cstheme="minorHAnsi"/>
                <w:sz w:val="22"/>
                <w:szCs w:val="22"/>
              </w:rPr>
            </w:pPr>
          </w:p>
        </w:tc>
      </w:tr>
      <w:tr w:rsidR="0011634C" w:rsidRPr="00104C9E" w14:paraId="15257E99" w14:textId="77777777" w:rsidTr="00AB1583">
        <w:trPr>
          <w:trHeight w:val="283"/>
        </w:trPr>
        <w:tc>
          <w:tcPr>
            <w:tcW w:w="171" w:type="pct"/>
          </w:tcPr>
          <w:p w14:paraId="45E403D6"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5</w:t>
            </w:r>
          </w:p>
        </w:tc>
        <w:tc>
          <w:tcPr>
            <w:tcW w:w="611" w:type="pct"/>
          </w:tcPr>
          <w:p w14:paraId="1723F05B" w14:textId="3A36278C" w:rsidR="0011634C" w:rsidRPr="00104C9E" w:rsidRDefault="003C18A2"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 </w:t>
            </w:r>
            <w:proofErr w:type="spellStart"/>
            <w:r w:rsidRPr="00104C9E">
              <w:rPr>
                <w:rFonts w:asciiTheme="minorHAnsi" w:hAnsiTheme="minorHAnsi" w:cstheme="minorHAnsi"/>
                <w:sz w:val="22"/>
                <w:szCs w:val="22"/>
                <w:lang w:eastAsia="en-US"/>
              </w:rPr>
              <w:t>Gimbal</w:t>
            </w:r>
            <w:proofErr w:type="spellEnd"/>
            <w:r w:rsidRPr="00104C9E">
              <w:rPr>
                <w:rFonts w:asciiTheme="minorHAnsi" w:hAnsiTheme="minorHAnsi" w:cstheme="minorHAnsi"/>
                <w:sz w:val="22"/>
                <w:szCs w:val="22"/>
                <w:lang w:eastAsia="en-US"/>
              </w:rPr>
              <w:t xml:space="preserve"> żyroskopowy do </w:t>
            </w:r>
            <w:r w:rsidRPr="00104C9E">
              <w:rPr>
                <w:rFonts w:asciiTheme="minorHAnsi" w:hAnsiTheme="minorHAnsi" w:cstheme="minorHAnsi"/>
                <w:sz w:val="22"/>
                <w:szCs w:val="22"/>
                <w:lang w:eastAsia="en-US"/>
              </w:rPr>
              <w:lastRenderedPageBreak/>
              <w:t>aparatu cyfrowego</w:t>
            </w:r>
          </w:p>
        </w:tc>
        <w:tc>
          <w:tcPr>
            <w:tcW w:w="388" w:type="pct"/>
          </w:tcPr>
          <w:p w14:paraId="58C8A2DB" w14:textId="60B20D0B" w:rsidR="0011634C" w:rsidRPr="00104C9E" w:rsidRDefault="003C18A2" w:rsidP="0011634C">
            <w:pPr>
              <w:jc w:val="center"/>
              <w:rPr>
                <w:rFonts w:asciiTheme="minorHAnsi" w:hAnsiTheme="minorHAnsi" w:cstheme="minorHAnsi"/>
                <w:sz w:val="22"/>
                <w:szCs w:val="22"/>
              </w:rPr>
            </w:pPr>
            <w:r w:rsidRPr="00104C9E">
              <w:rPr>
                <w:rFonts w:asciiTheme="minorHAnsi" w:hAnsiTheme="minorHAnsi" w:cstheme="minorHAnsi"/>
                <w:sz w:val="22"/>
                <w:szCs w:val="22"/>
              </w:rPr>
              <w:lastRenderedPageBreak/>
              <w:t>1sztuka</w:t>
            </w:r>
          </w:p>
        </w:tc>
        <w:tc>
          <w:tcPr>
            <w:tcW w:w="1826" w:type="pct"/>
          </w:tcPr>
          <w:p w14:paraId="149901A7" w14:textId="03C2934A"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głowica 3D </w:t>
            </w:r>
          </w:p>
          <w:p w14:paraId="74A03CD3" w14:textId="21BDD0EF"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waga ok. 1,3 kg </w:t>
            </w:r>
          </w:p>
          <w:p w14:paraId="380CB21B" w14:textId="0A052E01"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lastRenderedPageBreak/>
              <w:t xml:space="preserve">stabilizacja sprzętu o wadze do ok. 3 kg </w:t>
            </w:r>
          </w:p>
          <w:p w14:paraId="232CB385" w14:textId="5A9936D4"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Interfejs Bluetooth 5.0 </w:t>
            </w:r>
          </w:p>
          <w:p w14:paraId="7BF70536" w14:textId="23456C21"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tryby: panoramowania, blokady, szybkiej reakcji śledzenia, </w:t>
            </w:r>
          </w:p>
          <w:p w14:paraId="7950C909" w14:textId="1D7AF7A5" w:rsidR="003C18A2" w:rsidRPr="00104C9E" w:rsidRDefault="003C18A2" w:rsidP="00553775">
            <w:pPr>
              <w:pStyle w:val="Akapitzlist"/>
              <w:numPr>
                <w:ilvl w:val="0"/>
                <w:numId w:val="9"/>
              </w:num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akumulator </w:t>
            </w:r>
            <w:r w:rsidR="00643121">
              <w:rPr>
                <w:rFonts w:asciiTheme="minorHAnsi" w:hAnsiTheme="minorHAnsi" w:cstheme="minorHAnsi"/>
                <w:sz w:val="22"/>
                <w:szCs w:val="22"/>
                <w:lang w:eastAsia="en-US"/>
              </w:rPr>
              <w:t xml:space="preserve">od </w:t>
            </w:r>
            <w:r w:rsidRPr="00104C9E">
              <w:rPr>
                <w:rFonts w:asciiTheme="minorHAnsi" w:hAnsiTheme="minorHAnsi" w:cstheme="minorHAnsi"/>
                <w:sz w:val="22"/>
                <w:szCs w:val="22"/>
                <w:lang w:eastAsia="en-US"/>
              </w:rPr>
              <w:t>ok.</w:t>
            </w:r>
            <w:r w:rsidR="00643121">
              <w:rPr>
                <w:rFonts w:asciiTheme="minorHAnsi" w:hAnsiTheme="minorHAnsi" w:cstheme="minorHAnsi"/>
                <w:sz w:val="22"/>
                <w:szCs w:val="22"/>
                <w:lang w:eastAsia="en-US"/>
              </w:rPr>
              <w:t xml:space="preserve">3000 </w:t>
            </w:r>
            <w:proofErr w:type="spellStart"/>
            <w:r w:rsidR="00643121">
              <w:rPr>
                <w:rFonts w:asciiTheme="minorHAnsi" w:hAnsiTheme="minorHAnsi" w:cstheme="minorHAnsi"/>
                <w:sz w:val="22"/>
                <w:szCs w:val="22"/>
                <w:lang w:eastAsia="en-US"/>
              </w:rPr>
              <w:t>mAh</w:t>
            </w:r>
            <w:proofErr w:type="spellEnd"/>
            <w:r w:rsidR="00643121">
              <w:rPr>
                <w:rFonts w:asciiTheme="minorHAnsi" w:hAnsiTheme="minorHAnsi" w:cstheme="minorHAnsi"/>
                <w:sz w:val="22"/>
                <w:szCs w:val="22"/>
                <w:lang w:eastAsia="en-US"/>
              </w:rPr>
              <w:t xml:space="preserve"> do</w:t>
            </w:r>
            <w:r w:rsidRPr="00104C9E">
              <w:rPr>
                <w:rFonts w:asciiTheme="minorHAnsi" w:hAnsiTheme="minorHAnsi" w:cstheme="minorHAnsi"/>
                <w:sz w:val="22"/>
                <w:szCs w:val="22"/>
                <w:lang w:eastAsia="en-US"/>
              </w:rPr>
              <w:t xml:space="preserve"> 3400 </w:t>
            </w:r>
            <w:proofErr w:type="spellStart"/>
            <w:r w:rsidRPr="00104C9E">
              <w:rPr>
                <w:rFonts w:asciiTheme="minorHAnsi" w:hAnsiTheme="minorHAnsi" w:cstheme="minorHAnsi"/>
                <w:sz w:val="22"/>
                <w:szCs w:val="22"/>
                <w:lang w:eastAsia="en-US"/>
              </w:rPr>
              <w:t>mAh</w:t>
            </w:r>
            <w:proofErr w:type="spellEnd"/>
            <w:r w:rsidRPr="00104C9E">
              <w:rPr>
                <w:rFonts w:asciiTheme="minorHAnsi" w:hAnsiTheme="minorHAnsi" w:cstheme="minorHAnsi"/>
                <w:sz w:val="22"/>
                <w:szCs w:val="22"/>
                <w:lang w:eastAsia="en-US"/>
              </w:rPr>
              <w:t>, czas pracy min. 12 h</w:t>
            </w:r>
          </w:p>
          <w:p w14:paraId="72EFA836" w14:textId="77777777" w:rsidR="0011634C" w:rsidRPr="00104C9E" w:rsidRDefault="0011634C" w:rsidP="0011634C">
            <w:pPr>
              <w:spacing w:line="276" w:lineRule="auto"/>
              <w:jc w:val="both"/>
              <w:rPr>
                <w:rFonts w:asciiTheme="minorHAnsi" w:hAnsiTheme="minorHAnsi" w:cstheme="minorHAnsi"/>
                <w:color w:val="000000"/>
                <w:sz w:val="22"/>
                <w:szCs w:val="22"/>
                <w:lang w:eastAsia="en-US"/>
              </w:rPr>
            </w:pPr>
          </w:p>
        </w:tc>
        <w:tc>
          <w:tcPr>
            <w:tcW w:w="2004" w:type="pct"/>
          </w:tcPr>
          <w:p w14:paraId="6F1509CA" w14:textId="77777777" w:rsidR="0011634C" w:rsidRPr="00104C9E" w:rsidRDefault="0011634C" w:rsidP="0011634C">
            <w:pPr>
              <w:rPr>
                <w:rFonts w:asciiTheme="minorHAnsi" w:hAnsiTheme="minorHAnsi" w:cstheme="minorHAnsi"/>
                <w:sz w:val="22"/>
                <w:szCs w:val="22"/>
              </w:rPr>
            </w:pPr>
          </w:p>
        </w:tc>
      </w:tr>
      <w:tr w:rsidR="0011634C" w:rsidRPr="00104C9E" w14:paraId="3B8C2346" w14:textId="77777777" w:rsidTr="00AB1583">
        <w:trPr>
          <w:trHeight w:val="283"/>
        </w:trPr>
        <w:tc>
          <w:tcPr>
            <w:tcW w:w="171" w:type="pct"/>
          </w:tcPr>
          <w:p w14:paraId="5A7682EE"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6</w:t>
            </w:r>
          </w:p>
        </w:tc>
        <w:tc>
          <w:tcPr>
            <w:tcW w:w="611" w:type="pct"/>
          </w:tcPr>
          <w:p w14:paraId="0B428253" w14:textId="324089D4" w:rsidR="0011634C" w:rsidRPr="00104C9E" w:rsidRDefault="003C18A2"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Statyw fotograficzny</w:t>
            </w:r>
          </w:p>
        </w:tc>
        <w:tc>
          <w:tcPr>
            <w:tcW w:w="388" w:type="pct"/>
          </w:tcPr>
          <w:p w14:paraId="118E7037" w14:textId="27DCD95B" w:rsidR="0011634C" w:rsidRPr="00104C9E" w:rsidRDefault="003C18A2" w:rsidP="0011634C">
            <w:pPr>
              <w:jc w:val="center"/>
              <w:rPr>
                <w:rFonts w:asciiTheme="minorHAnsi" w:hAnsiTheme="minorHAnsi" w:cstheme="minorHAnsi"/>
                <w:sz w:val="22"/>
                <w:szCs w:val="22"/>
              </w:rPr>
            </w:pPr>
            <w:r w:rsidRPr="00104C9E">
              <w:rPr>
                <w:rFonts w:asciiTheme="minorHAnsi" w:hAnsiTheme="minorHAnsi" w:cstheme="minorHAnsi"/>
                <w:sz w:val="22"/>
                <w:szCs w:val="22"/>
              </w:rPr>
              <w:t>4 sztuki</w:t>
            </w:r>
          </w:p>
        </w:tc>
        <w:tc>
          <w:tcPr>
            <w:tcW w:w="182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18"/>
              <w:gridCol w:w="81"/>
            </w:tblGrid>
            <w:tr w:rsidR="003C18A2" w:rsidRPr="00104C9E" w14:paraId="3C6073AB" w14:textId="77777777" w:rsidTr="003C18A2">
              <w:trPr>
                <w:tblCellSpacing w:w="15" w:type="dxa"/>
              </w:trPr>
              <w:tc>
                <w:tcPr>
                  <w:tcW w:w="0" w:type="auto"/>
                  <w:vAlign w:val="center"/>
                  <w:hideMark/>
                </w:tcPr>
                <w:p w14:paraId="248E9BA8" w14:textId="59573243" w:rsidR="003C18A2" w:rsidRPr="00104C9E" w:rsidRDefault="007E2302" w:rsidP="00966612">
                  <w:pPr>
                    <w:pStyle w:val="Akapitzlist"/>
                    <w:numPr>
                      <w:ilvl w:val="0"/>
                      <w:numId w:val="10"/>
                    </w:numPr>
                    <w:rPr>
                      <w:rFonts w:asciiTheme="minorHAnsi" w:hAnsiTheme="minorHAnsi" w:cstheme="minorHAnsi"/>
                      <w:bCs/>
                      <w:sz w:val="22"/>
                      <w:szCs w:val="22"/>
                    </w:rPr>
                  </w:pPr>
                  <w:r w:rsidRPr="00104C9E">
                    <w:rPr>
                      <w:rFonts w:asciiTheme="minorHAnsi" w:hAnsiTheme="minorHAnsi" w:cstheme="minorHAnsi"/>
                      <w:bCs/>
                      <w:sz w:val="22"/>
                      <w:szCs w:val="22"/>
                    </w:rPr>
                    <w:t>w</w:t>
                  </w:r>
                  <w:r w:rsidR="003C18A2" w:rsidRPr="00104C9E">
                    <w:rPr>
                      <w:rFonts w:asciiTheme="minorHAnsi" w:hAnsiTheme="minorHAnsi" w:cstheme="minorHAnsi"/>
                      <w:bCs/>
                      <w:sz w:val="22"/>
                      <w:szCs w:val="22"/>
                    </w:rPr>
                    <w:t>ysokość minimalna </w:t>
                  </w:r>
                  <w:r w:rsidR="00966612">
                    <w:rPr>
                      <w:rFonts w:asciiTheme="minorHAnsi" w:hAnsiTheme="minorHAnsi" w:cstheme="minorHAnsi"/>
                      <w:bCs/>
                      <w:sz w:val="22"/>
                      <w:szCs w:val="22"/>
                    </w:rPr>
                    <w:t xml:space="preserve">od </w:t>
                  </w:r>
                  <w:r w:rsidR="00052086">
                    <w:rPr>
                      <w:rFonts w:asciiTheme="minorHAnsi" w:hAnsiTheme="minorHAnsi" w:cstheme="minorHAnsi"/>
                      <w:bCs/>
                      <w:sz w:val="22"/>
                      <w:szCs w:val="22"/>
                    </w:rPr>
                    <w:t>10,5</w:t>
                  </w:r>
                  <w:r w:rsidR="003C18A2" w:rsidRPr="00104C9E">
                    <w:rPr>
                      <w:rFonts w:asciiTheme="minorHAnsi" w:hAnsiTheme="minorHAnsi" w:cstheme="minorHAnsi"/>
                      <w:bCs/>
                      <w:sz w:val="22"/>
                      <w:szCs w:val="22"/>
                    </w:rPr>
                    <w:t xml:space="preserve"> cm</w:t>
                  </w:r>
                  <w:r w:rsidR="003A071D">
                    <w:rPr>
                      <w:rFonts w:asciiTheme="minorHAnsi" w:hAnsiTheme="minorHAnsi" w:cstheme="minorHAnsi"/>
                      <w:bCs/>
                      <w:sz w:val="22"/>
                      <w:szCs w:val="22"/>
                    </w:rPr>
                    <w:t xml:space="preserve"> </w:t>
                  </w:r>
                  <w:r w:rsidR="00966612">
                    <w:rPr>
                      <w:rFonts w:asciiTheme="minorHAnsi" w:hAnsiTheme="minorHAnsi" w:cstheme="minorHAnsi"/>
                      <w:bCs/>
                      <w:sz w:val="22"/>
                      <w:szCs w:val="22"/>
                    </w:rPr>
                    <w:t xml:space="preserve">do </w:t>
                  </w:r>
                  <w:r w:rsidR="003A071D">
                    <w:rPr>
                      <w:rFonts w:asciiTheme="minorHAnsi" w:hAnsiTheme="minorHAnsi" w:cstheme="minorHAnsi"/>
                      <w:bCs/>
                      <w:sz w:val="22"/>
                      <w:szCs w:val="22"/>
                    </w:rPr>
                    <w:t>14 cm</w:t>
                  </w:r>
                </w:p>
              </w:tc>
              <w:tc>
                <w:tcPr>
                  <w:tcW w:w="0" w:type="auto"/>
                  <w:vAlign w:val="center"/>
                </w:tcPr>
                <w:p w14:paraId="0DF64923" w14:textId="7B39ADDD" w:rsidR="003C18A2" w:rsidRPr="00104C9E" w:rsidRDefault="003C18A2" w:rsidP="003C18A2">
                  <w:pPr>
                    <w:rPr>
                      <w:rFonts w:asciiTheme="minorHAnsi" w:hAnsiTheme="minorHAnsi" w:cstheme="minorHAnsi"/>
                      <w:sz w:val="22"/>
                      <w:szCs w:val="22"/>
                    </w:rPr>
                  </w:pPr>
                </w:p>
              </w:tc>
            </w:tr>
            <w:tr w:rsidR="003C18A2" w:rsidRPr="00104C9E" w14:paraId="4F8E1E07" w14:textId="77777777" w:rsidTr="003C18A2">
              <w:trPr>
                <w:tblCellSpacing w:w="15" w:type="dxa"/>
              </w:trPr>
              <w:tc>
                <w:tcPr>
                  <w:tcW w:w="0" w:type="auto"/>
                  <w:vAlign w:val="center"/>
                  <w:hideMark/>
                </w:tcPr>
                <w:p w14:paraId="5B424A8D" w14:textId="266EC416" w:rsidR="003C18A2" w:rsidRPr="00104C9E" w:rsidRDefault="007E2302" w:rsidP="00966612">
                  <w:pPr>
                    <w:pStyle w:val="Akapitzlist"/>
                    <w:numPr>
                      <w:ilvl w:val="0"/>
                      <w:numId w:val="10"/>
                    </w:numPr>
                    <w:rPr>
                      <w:rFonts w:asciiTheme="minorHAnsi" w:hAnsiTheme="minorHAnsi" w:cstheme="minorHAnsi"/>
                      <w:bCs/>
                      <w:sz w:val="22"/>
                      <w:szCs w:val="22"/>
                    </w:rPr>
                  </w:pPr>
                  <w:r w:rsidRPr="00104C9E">
                    <w:rPr>
                      <w:rFonts w:asciiTheme="minorHAnsi" w:hAnsiTheme="minorHAnsi" w:cstheme="minorHAnsi"/>
                      <w:bCs/>
                      <w:sz w:val="22"/>
                      <w:szCs w:val="22"/>
                    </w:rPr>
                    <w:t>w</w:t>
                  </w:r>
                  <w:r w:rsidR="003C18A2" w:rsidRPr="00104C9E">
                    <w:rPr>
                      <w:rFonts w:asciiTheme="minorHAnsi" w:hAnsiTheme="minorHAnsi" w:cstheme="minorHAnsi"/>
                      <w:bCs/>
                      <w:sz w:val="22"/>
                      <w:szCs w:val="22"/>
                    </w:rPr>
                    <w:t>ysokość maksymalna</w:t>
                  </w:r>
                  <w:r w:rsidR="00966612">
                    <w:rPr>
                      <w:rFonts w:asciiTheme="minorHAnsi" w:hAnsiTheme="minorHAnsi" w:cstheme="minorHAnsi"/>
                      <w:bCs/>
                      <w:sz w:val="22"/>
                      <w:szCs w:val="22"/>
                    </w:rPr>
                    <w:t xml:space="preserve"> od</w:t>
                  </w:r>
                  <w:r w:rsidR="003A071D">
                    <w:rPr>
                      <w:rFonts w:asciiTheme="minorHAnsi" w:hAnsiTheme="minorHAnsi" w:cstheme="minorHAnsi"/>
                      <w:bCs/>
                      <w:sz w:val="22"/>
                      <w:szCs w:val="22"/>
                    </w:rPr>
                    <w:t xml:space="preserve"> </w:t>
                  </w:r>
                  <w:r w:rsidR="003C18A2" w:rsidRPr="00104C9E">
                    <w:rPr>
                      <w:rFonts w:asciiTheme="minorHAnsi" w:hAnsiTheme="minorHAnsi" w:cstheme="minorHAnsi"/>
                      <w:bCs/>
                      <w:sz w:val="22"/>
                      <w:szCs w:val="22"/>
                    </w:rPr>
                    <w:t>16</w:t>
                  </w:r>
                  <w:r w:rsidR="00643121">
                    <w:rPr>
                      <w:rFonts w:asciiTheme="minorHAnsi" w:hAnsiTheme="minorHAnsi" w:cstheme="minorHAnsi"/>
                      <w:bCs/>
                      <w:sz w:val="22"/>
                      <w:szCs w:val="22"/>
                    </w:rPr>
                    <w:t>0</w:t>
                  </w:r>
                  <w:r w:rsidR="003C18A2" w:rsidRPr="00104C9E">
                    <w:rPr>
                      <w:rFonts w:asciiTheme="minorHAnsi" w:hAnsiTheme="minorHAnsi" w:cstheme="minorHAnsi"/>
                      <w:bCs/>
                      <w:sz w:val="22"/>
                      <w:szCs w:val="22"/>
                    </w:rPr>
                    <w:t xml:space="preserve"> cm </w:t>
                  </w:r>
                  <w:r w:rsidR="00966612">
                    <w:rPr>
                      <w:rFonts w:asciiTheme="minorHAnsi" w:hAnsiTheme="minorHAnsi" w:cstheme="minorHAnsi"/>
                      <w:bCs/>
                      <w:sz w:val="22"/>
                      <w:szCs w:val="22"/>
                    </w:rPr>
                    <w:t>do</w:t>
                  </w:r>
                  <w:r w:rsidR="003A071D">
                    <w:rPr>
                      <w:rFonts w:asciiTheme="minorHAnsi" w:hAnsiTheme="minorHAnsi" w:cstheme="minorHAnsi"/>
                      <w:bCs/>
                      <w:sz w:val="22"/>
                      <w:szCs w:val="22"/>
                    </w:rPr>
                    <w:t xml:space="preserve"> 166cm</w:t>
                  </w:r>
                </w:p>
              </w:tc>
              <w:tc>
                <w:tcPr>
                  <w:tcW w:w="0" w:type="auto"/>
                  <w:vAlign w:val="center"/>
                </w:tcPr>
                <w:p w14:paraId="1932DE7D" w14:textId="6ECFE9FF" w:rsidR="003C18A2" w:rsidRPr="00104C9E" w:rsidRDefault="003C18A2" w:rsidP="003C18A2">
                  <w:pPr>
                    <w:rPr>
                      <w:rFonts w:asciiTheme="minorHAnsi" w:hAnsiTheme="minorHAnsi" w:cstheme="minorHAnsi"/>
                      <w:sz w:val="22"/>
                      <w:szCs w:val="22"/>
                    </w:rPr>
                  </w:pPr>
                </w:p>
              </w:tc>
            </w:tr>
            <w:tr w:rsidR="003C18A2" w:rsidRPr="00104C9E" w14:paraId="51BC34C5" w14:textId="77777777" w:rsidTr="003C18A2">
              <w:trPr>
                <w:tblCellSpacing w:w="15" w:type="dxa"/>
              </w:trPr>
              <w:tc>
                <w:tcPr>
                  <w:tcW w:w="0" w:type="auto"/>
                  <w:vAlign w:val="center"/>
                  <w:hideMark/>
                </w:tcPr>
                <w:p w14:paraId="1A22CA5D" w14:textId="580B369A" w:rsidR="003C18A2" w:rsidRPr="00104C9E" w:rsidRDefault="007E2302" w:rsidP="00966612">
                  <w:pPr>
                    <w:pStyle w:val="Akapitzlist"/>
                    <w:numPr>
                      <w:ilvl w:val="0"/>
                      <w:numId w:val="10"/>
                    </w:numPr>
                    <w:rPr>
                      <w:rFonts w:asciiTheme="minorHAnsi" w:hAnsiTheme="minorHAnsi" w:cstheme="minorHAnsi"/>
                      <w:bCs/>
                      <w:sz w:val="22"/>
                      <w:szCs w:val="22"/>
                    </w:rPr>
                  </w:pPr>
                  <w:r w:rsidRPr="00104C9E">
                    <w:rPr>
                      <w:rFonts w:asciiTheme="minorHAnsi" w:hAnsiTheme="minorHAnsi" w:cstheme="minorHAnsi"/>
                      <w:bCs/>
                      <w:sz w:val="22"/>
                      <w:szCs w:val="22"/>
                    </w:rPr>
                    <w:t>w</w:t>
                  </w:r>
                  <w:r w:rsidR="003C18A2" w:rsidRPr="00104C9E">
                    <w:rPr>
                      <w:rFonts w:asciiTheme="minorHAnsi" w:hAnsiTheme="minorHAnsi" w:cstheme="minorHAnsi"/>
                      <w:bCs/>
                      <w:sz w:val="22"/>
                      <w:szCs w:val="22"/>
                    </w:rPr>
                    <w:t>ysokość po złożeniu </w:t>
                  </w:r>
                  <w:r w:rsidR="00966612">
                    <w:rPr>
                      <w:rFonts w:asciiTheme="minorHAnsi" w:hAnsiTheme="minorHAnsi" w:cstheme="minorHAnsi"/>
                      <w:bCs/>
                      <w:sz w:val="22"/>
                      <w:szCs w:val="22"/>
                    </w:rPr>
                    <w:t xml:space="preserve">od </w:t>
                  </w:r>
                  <w:r w:rsidR="003C18A2" w:rsidRPr="00104C9E">
                    <w:rPr>
                      <w:rFonts w:asciiTheme="minorHAnsi" w:hAnsiTheme="minorHAnsi" w:cstheme="minorHAnsi"/>
                      <w:bCs/>
                      <w:sz w:val="22"/>
                      <w:szCs w:val="22"/>
                    </w:rPr>
                    <w:t>4</w:t>
                  </w:r>
                  <w:r w:rsidR="00052086">
                    <w:rPr>
                      <w:rFonts w:asciiTheme="minorHAnsi" w:hAnsiTheme="minorHAnsi" w:cstheme="minorHAnsi"/>
                      <w:bCs/>
                      <w:sz w:val="22"/>
                      <w:szCs w:val="22"/>
                    </w:rPr>
                    <w:t>3</w:t>
                  </w:r>
                  <w:r w:rsidR="003C18A2" w:rsidRPr="00104C9E">
                    <w:rPr>
                      <w:rFonts w:asciiTheme="minorHAnsi" w:hAnsiTheme="minorHAnsi" w:cstheme="minorHAnsi"/>
                      <w:bCs/>
                      <w:sz w:val="22"/>
                      <w:szCs w:val="22"/>
                    </w:rPr>
                    <w:t>,</w:t>
                  </w:r>
                  <w:r w:rsidR="00052086">
                    <w:rPr>
                      <w:rFonts w:asciiTheme="minorHAnsi" w:hAnsiTheme="minorHAnsi" w:cstheme="minorHAnsi"/>
                      <w:bCs/>
                      <w:sz w:val="22"/>
                      <w:szCs w:val="22"/>
                    </w:rPr>
                    <w:t>7</w:t>
                  </w:r>
                  <w:r w:rsidR="003C18A2" w:rsidRPr="00104C9E">
                    <w:rPr>
                      <w:rFonts w:asciiTheme="minorHAnsi" w:hAnsiTheme="minorHAnsi" w:cstheme="minorHAnsi"/>
                      <w:bCs/>
                      <w:sz w:val="22"/>
                      <w:szCs w:val="22"/>
                    </w:rPr>
                    <w:t xml:space="preserve"> cm</w:t>
                  </w:r>
                  <w:r w:rsidR="003E139A">
                    <w:rPr>
                      <w:rFonts w:asciiTheme="minorHAnsi" w:hAnsiTheme="minorHAnsi" w:cstheme="minorHAnsi"/>
                      <w:bCs/>
                      <w:sz w:val="22"/>
                      <w:szCs w:val="22"/>
                    </w:rPr>
                    <w:t xml:space="preserve"> </w:t>
                  </w:r>
                  <w:r w:rsidR="00966612">
                    <w:rPr>
                      <w:rFonts w:asciiTheme="minorHAnsi" w:hAnsiTheme="minorHAnsi" w:cstheme="minorHAnsi"/>
                      <w:bCs/>
                      <w:sz w:val="22"/>
                      <w:szCs w:val="22"/>
                    </w:rPr>
                    <w:t>do</w:t>
                  </w:r>
                  <w:r w:rsidR="003A071D">
                    <w:rPr>
                      <w:rFonts w:asciiTheme="minorHAnsi" w:hAnsiTheme="minorHAnsi" w:cstheme="minorHAnsi"/>
                      <w:bCs/>
                      <w:sz w:val="22"/>
                      <w:szCs w:val="22"/>
                    </w:rPr>
                    <w:t xml:space="preserve"> 47,3 cm</w:t>
                  </w:r>
                </w:p>
              </w:tc>
              <w:tc>
                <w:tcPr>
                  <w:tcW w:w="0" w:type="auto"/>
                  <w:vAlign w:val="center"/>
                </w:tcPr>
                <w:p w14:paraId="43BA00C4" w14:textId="3950DF70" w:rsidR="003C18A2" w:rsidRPr="00104C9E" w:rsidRDefault="003C18A2" w:rsidP="003C18A2">
                  <w:pPr>
                    <w:rPr>
                      <w:rFonts w:asciiTheme="minorHAnsi" w:hAnsiTheme="minorHAnsi" w:cstheme="minorHAnsi"/>
                      <w:sz w:val="22"/>
                      <w:szCs w:val="22"/>
                    </w:rPr>
                  </w:pPr>
                </w:p>
              </w:tc>
            </w:tr>
            <w:tr w:rsidR="003B3308" w:rsidRPr="00104C9E" w14:paraId="477E1542" w14:textId="77777777" w:rsidTr="003C18A2">
              <w:trPr>
                <w:tblCellSpacing w:w="15" w:type="dxa"/>
              </w:trPr>
              <w:tc>
                <w:tcPr>
                  <w:tcW w:w="0" w:type="auto"/>
                  <w:vAlign w:val="center"/>
                  <w:hideMark/>
                </w:tcPr>
                <w:p w14:paraId="3C41540A" w14:textId="5188E0FC" w:rsidR="003B3308" w:rsidRPr="003B3308" w:rsidRDefault="003B3308" w:rsidP="003B3308">
                  <w:pPr>
                    <w:pStyle w:val="Akapitzlist"/>
                    <w:numPr>
                      <w:ilvl w:val="0"/>
                      <w:numId w:val="29"/>
                    </w:numPr>
                    <w:rPr>
                      <w:rFonts w:asciiTheme="minorHAnsi" w:hAnsiTheme="minorHAnsi" w:cstheme="minorHAnsi"/>
                      <w:bCs/>
                      <w:sz w:val="22"/>
                      <w:szCs w:val="22"/>
                    </w:rPr>
                  </w:pPr>
                  <w:r w:rsidRPr="00104C9E">
                    <w:rPr>
                      <w:rFonts w:asciiTheme="minorHAnsi" w:hAnsiTheme="minorHAnsi" w:cstheme="minorHAnsi"/>
                      <w:bCs/>
                      <w:sz w:val="22"/>
                      <w:szCs w:val="22"/>
                    </w:rPr>
                    <w:t>ruchoma głowica</w:t>
                  </w:r>
                </w:p>
              </w:tc>
              <w:tc>
                <w:tcPr>
                  <w:tcW w:w="0" w:type="auto"/>
                  <w:vAlign w:val="center"/>
                </w:tcPr>
                <w:p w14:paraId="3141E1BE" w14:textId="6E9892A4" w:rsidR="003B3308" w:rsidRPr="00104C9E" w:rsidRDefault="003B3308" w:rsidP="003C18A2">
                  <w:pPr>
                    <w:rPr>
                      <w:rFonts w:asciiTheme="minorHAnsi" w:hAnsiTheme="minorHAnsi" w:cstheme="minorHAnsi"/>
                      <w:sz w:val="22"/>
                      <w:szCs w:val="22"/>
                    </w:rPr>
                  </w:pPr>
                </w:p>
              </w:tc>
            </w:tr>
            <w:tr w:rsidR="003B3308" w:rsidRPr="00104C9E" w14:paraId="14A5C185" w14:textId="77777777" w:rsidTr="003B3308">
              <w:trPr>
                <w:tblCellSpacing w:w="15" w:type="dxa"/>
              </w:trPr>
              <w:tc>
                <w:tcPr>
                  <w:tcW w:w="0" w:type="auto"/>
                  <w:vAlign w:val="center"/>
                </w:tcPr>
                <w:p w14:paraId="0B2C0F86"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połączenie głowicy kulowej i olejowej</w:t>
                  </w:r>
                </w:p>
                <w:p w14:paraId="345C3157"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wykonane z włókna węglowego 3K</w:t>
                  </w:r>
                </w:p>
                <w:p w14:paraId="4FDDB025"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wewnątrz kolumny centralnej praktyczny uchwyt na smartfon</w:t>
                  </w:r>
                </w:p>
                <w:p w14:paraId="06BB579B"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system zmiany orientacji aparatu z poziomej na pionową</w:t>
                  </w:r>
                </w:p>
                <w:p w14:paraId="5C1C98D1"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panoramowanie w zakresie 360º (precyzyjna podziałka)</w:t>
                  </w:r>
                </w:p>
                <w:p w14:paraId="501F7D04"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2 gwinty montażowe (1/4") umożliwiające instalację dodatkowych akcesoriów</w:t>
                  </w:r>
                </w:p>
                <w:p w14:paraId="630BDC4A"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możliwość demontażu kolumny centralnej, pozwalająca zbliżyć się z aparatem niemal do samej ziemi</w:t>
                  </w:r>
                </w:p>
                <w:p w14:paraId="590EFAEB"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 xml:space="preserve">płytka szybkiego montażu w standardzie </w:t>
                  </w:r>
                  <w:proofErr w:type="spellStart"/>
                  <w:r w:rsidRPr="00104C9E">
                    <w:rPr>
                      <w:rFonts w:asciiTheme="minorHAnsi" w:hAnsiTheme="minorHAnsi" w:cstheme="minorHAnsi"/>
                      <w:sz w:val="22"/>
                      <w:szCs w:val="22"/>
                    </w:rPr>
                    <w:t>Arca</w:t>
                  </w:r>
                  <w:proofErr w:type="spellEnd"/>
                  <w:r w:rsidRPr="00104C9E">
                    <w:rPr>
                      <w:rFonts w:asciiTheme="minorHAnsi" w:hAnsiTheme="minorHAnsi" w:cstheme="minorHAnsi"/>
                      <w:sz w:val="22"/>
                      <w:szCs w:val="22"/>
                    </w:rPr>
                    <w:t>-Swiss zabezpieczona silikonową okładziną</w:t>
                  </w:r>
                </w:p>
                <w:p w14:paraId="2EBCE2C3"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trójstopniowy system nachylenia nóg</w:t>
                  </w:r>
                </w:p>
                <w:p w14:paraId="1F542111"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hak umożliwiający dodatkowe obciążenie statywu</w:t>
                  </w:r>
                </w:p>
                <w:p w14:paraId="798554ED"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lastRenderedPageBreak/>
                    <w:t xml:space="preserve">regulacja większości elementów zaciskowych za pomocą klucza </w:t>
                  </w:r>
                  <w:proofErr w:type="spellStart"/>
                  <w:r w:rsidRPr="00104C9E">
                    <w:rPr>
                      <w:rFonts w:asciiTheme="minorHAnsi" w:hAnsiTheme="minorHAnsi" w:cstheme="minorHAnsi"/>
                      <w:sz w:val="22"/>
                      <w:szCs w:val="22"/>
                    </w:rPr>
                    <w:t>imbusowego</w:t>
                  </w:r>
                  <w:proofErr w:type="spellEnd"/>
                </w:p>
                <w:p w14:paraId="31EF7BB9" w14:textId="77777777" w:rsidR="003B3308" w:rsidRPr="00104C9E" w:rsidRDefault="003B3308" w:rsidP="003B3308">
                  <w:pPr>
                    <w:pStyle w:val="Akapitzlist"/>
                    <w:numPr>
                      <w:ilvl w:val="0"/>
                      <w:numId w:val="10"/>
                    </w:numPr>
                    <w:rPr>
                      <w:rFonts w:asciiTheme="minorHAnsi" w:hAnsiTheme="minorHAnsi" w:cstheme="minorHAnsi"/>
                      <w:sz w:val="22"/>
                      <w:szCs w:val="22"/>
                    </w:rPr>
                  </w:pPr>
                  <w:r w:rsidRPr="00104C9E">
                    <w:rPr>
                      <w:rFonts w:asciiTheme="minorHAnsi" w:hAnsiTheme="minorHAnsi" w:cstheme="minorHAnsi"/>
                      <w:sz w:val="22"/>
                      <w:szCs w:val="22"/>
                    </w:rPr>
                    <w:t xml:space="preserve">średnica nóg: 25 mm </w:t>
                  </w:r>
                </w:p>
                <w:p w14:paraId="4B6A244D" w14:textId="77777777" w:rsidR="003B3308" w:rsidRPr="00104C9E" w:rsidRDefault="003B3308" w:rsidP="003B3308">
                  <w:pPr>
                    <w:pStyle w:val="Akapitzlist"/>
                    <w:numPr>
                      <w:ilvl w:val="0"/>
                      <w:numId w:val="10"/>
                    </w:numPr>
                    <w:rPr>
                      <w:rFonts w:asciiTheme="minorHAnsi" w:hAnsiTheme="minorHAnsi" w:cstheme="minorHAnsi"/>
                      <w:b/>
                      <w:bCs/>
                      <w:sz w:val="22"/>
                      <w:szCs w:val="22"/>
                    </w:rPr>
                  </w:pPr>
                  <w:r w:rsidRPr="00104C9E">
                    <w:rPr>
                      <w:rFonts w:asciiTheme="minorHAnsi" w:hAnsiTheme="minorHAnsi" w:cstheme="minorHAnsi"/>
                      <w:sz w:val="22"/>
                      <w:szCs w:val="22"/>
                    </w:rPr>
                    <w:t xml:space="preserve">liczba sekcji nóg: </w:t>
                  </w:r>
                  <w:r>
                    <w:rPr>
                      <w:rFonts w:asciiTheme="minorHAnsi" w:hAnsiTheme="minorHAnsi" w:cstheme="minorHAnsi"/>
                      <w:sz w:val="22"/>
                      <w:szCs w:val="22"/>
                    </w:rPr>
                    <w:t xml:space="preserve">od 4 do </w:t>
                  </w:r>
                  <w:r w:rsidRPr="00104C9E">
                    <w:rPr>
                      <w:rFonts w:asciiTheme="minorHAnsi" w:hAnsiTheme="minorHAnsi" w:cstheme="minorHAnsi"/>
                      <w:sz w:val="22"/>
                      <w:szCs w:val="22"/>
                    </w:rPr>
                    <w:t>5</w:t>
                  </w:r>
                </w:p>
                <w:p w14:paraId="4B0259A5" w14:textId="0484E2FD" w:rsidR="003B3308" w:rsidRPr="00104C9E" w:rsidRDefault="003B3308" w:rsidP="00241F80">
                  <w:pPr>
                    <w:pStyle w:val="Akapitzlist"/>
                    <w:numPr>
                      <w:ilvl w:val="0"/>
                      <w:numId w:val="10"/>
                    </w:numPr>
                    <w:rPr>
                      <w:rFonts w:asciiTheme="minorHAnsi" w:hAnsiTheme="minorHAnsi" w:cstheme="minorHAnsi"/>
                      <w:bCs/>
                      <w:sz w:val="22"/>
                      <w:szCs w:val="22"/>
                    </w:rPr>
                  </w:pPr>
                  <w:r w:rsidRPr="00104C9E">
                    <w:rPr>
                      <w:rFonts w:asciiTheme="minorHAnsi" w:hAnsiTheme="minorHAnsi" w:cstheme="minorHAnsi"/>
                      <w:sz w:val="22"/>
                      <w:szCs w:val="22"/>
                    </w:rPr>
                    <w:t>gumowe, antypoślizgowe nakładki na nóżki statywu i kolce</w:t>
                  </w:r>
                </w:p>
              </w:tc>
              <w:tc>
                <w:tcPr>
                  <w:tcW w:w="0" w:type="auto"/>
                  <w:vAlign w:val="center"/>
                </w:tcPr>
                <w:p w14:paraId="3435F286" w14:textId="6E3E9E4D" w:rsidR="003B3308" w:rsidRPr="00104C9E" w:rsidRDefault="003B3308" w:rsidP="003C18A2">
                  <w:pPr>
                    <w:rPr>
                      <w:rFonts w:asciiTheme="minorHAnsi" w:hAnsiTheme="minorHAnsi" w:cstheme="minorHAnsi"/>
                      <w:sz w:val="22"/>
                      <w:szCs w:val="22"/>
                    </w:rPr>
                  </w:pPr>
                </w:p>
              </w:tc>
            </w:tr>
            <w:tr w:rsidR="003B3308" w:rsidRPr="00104C9E" w14:paraId="0BAD2FF4" w14:textId="77777777" w:rsidTr="003B3308">
              <w:trPr>
                <w:tblCellSpacing w:w="15" w:type="dxa"/>
              </w:trPr>
              <w:tc>
                <w:tcPr>
                  <w:tcW w:w="0" w:type="auto"/>
                  <w:vAlign w:val="center"/>
                </w:tcPr>
                <w:p w14:paraId="35FDBFB1" w14:textId="041FAD52" w:rsidR="003B3308" w:rsidRPr="00104C9E" w:rsidRDefault="003B3308" w:rsidP="00417BDF">
                  <w:pPr>
                    <w:ind w:left="360"/>
                    <w:rPr>
                      <w:rFonts w:asciiTheme="minorHAnsi" w:hAnsiTheme="minorHAnsi" w:cstheme="minorHAnsi"/>
                      <w:b/>
                      <w:bCs/>
                      <w:sz w:val="22"/>
                      <w:szCs w:val="22"/>
                    </w:rPr>
                  </w:pPr>
                </w:p>
              </w:tc>
              <w:tc>
                <w:tcPr>
                  <w:tcW w:w="0" w:type="auto"/>
                  <w:vAlign w:val="center"/>
                </w:tcPr>
                <w:p w14:paraId="62AFC1DD" w14:textId="734BF292" w:rsidR="003B3308" w:rsidRPr="00104C9E" w:rsidRDefault="003B3308" w:rsidP="003C18A2">
                  <w:pPr>
                    <w:rPr>
                      <w:rFonts w:asciiTheme="minorHAnsi" w:hAnsiTheme="minorHAnsi" w:cstheme="minorHAnsi"/>
                      <w:sz w:val="22"/>
                      <w:szCs w:val="22"/>
                    </w:rPr>
                  </w:pPr>
                </w:p>
              </w:tc>
            </w:tr>
          </w:tbl>
          <w:p w14:paraId="45AB29A6" w14:textId="77777777" w:rsidR="0011634C" w:rsidRPr="00104C9E" w:rsidRDefault="0011634C" w:rsidP="0011634C">
            <w:pPr>
              <w:spacing w:before="100" w:beforeAutospacing="1" w:after="100" w:afterAutospacing="1"/>
              <w:ind w:left="720"/>
              <w:rPr>
                <w:rFonts w:asciiTheme="minorHAnsi" w:hAnsiTheme="minorHAnsi" w:cstheme="minorHAnsi"/>
                <w:sz w:val="22"/>
                <w:szCs w:val="22"/>
              </w:rPr>
            </w:pPr>
          </w:p>
        </w:tc>
        <w:tc>
          <w:tcPr>
            <w:tcW w:w="2004" w:type="pct"/>
          </w:tcPr>
          <w:p w14:paraId="5269AFDA" w14:textId="2EB413AD" w:rsidR="0011634C" w:rsidRPr="00104C9E" w:rsidRDefault="0011634C" w:rsidP="0011634C">
            <w:pPr>
              <w:rPr>
                <w:rFonts w:asciiTheme="minorHAnsi" w:hAnsiTheme="minorHAnsi" w:cstheme="minorHAnsi"/>
                <w:sz w:val="22"/>
                <w:szCs w:val="22"/>
              </w:rPr>
            </w:pPr>
          </w:p>
        </w:tc>
      </w:tr>
      <w:tr w:rsidR="0011634C" w:rsidRPr="00104C9E" w14:paraId="43D7AAB8" w14:textId="77777777" w:rsidTr="00AB1583">
        <w:trPr>
          <w:trHeight w:val="283"/>
        </w:trPr>
        <w:tc>
          <w:tcPr>
            <w:tcW w:w="171" w:type="pct"/>
          </w:tcPr>
          <w:p w14:paraId="0A320F8C"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7</w:t>
            </w:r>
          </w:p>
          <w:p w14:paraId="3D8B1C8A" w14:textId="77777777" w:rsidR="0011634C" w:rsidRPr="00104C9E" w:rsidRDefault="0011634C" w:rsidP="0011634C">
            <w:pPr>
              <w:spacing w:line="276" w:lineRule="auto"/>
              <w:rPr>
                <w:rFonts w:asciiTheme="minorHAnsi" w:hAnsiTheme="minorHAnsi" w:cstheme="minorHAnsi"/>
                <w:sz w:val="22"/>
                <w:szCs w:val="22"/>
                <w:lang w:eastAsia="en-US"/>
              </w:rPr>
            </w:pPr>
          </w:p>
        </w:tc>
        <w:tc>
          <w:tcPr>
            <w:tcW w:w="611" w:type="pct"/>
          </w:tcPr>
          <w:p w14:paraId="5B3DBE65" w14:textId="5947D4DC" w:rsidR="0011634C" w:rsidRPr="00104C9E" w:rsidRDefault="00417BDF"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Statyw typu boom z przeciwwagą</w:t>
            </w:r>
          </w:p>
        </w:tc>
        <w:tc>
          <w:tcPr>
            <w:tcW w:w="388" w:type="pct"/>
          </w:tcPr>
          <w:p w14:paraId="6ABE054D" w14:textId="142E671A" w:rsidR="0011634C" w:rsidRPr="00104C9E" w:rsidRDefault="00417BDF" w:rsidP="0011634C">
            <w:pPr>
              <w:jc w:val="center"/>
              <w:rPr>
                <w:rFonts w:asciiTheme="minorHAnsi" w:hAnsiTheme="minorHAnsi" w:cstheme="minorHAnsi"/>
                <w:sz w:val="22"/>
                <w:szCs w:val="22"/>
              </w:rPr>
            </w:pPr>
            <w:r w:rsidRPr="00104C9E">
              <w:rPr>
                <w:rFonts w:asciiTheme="minorHAnsi" w:hAnsiTheme="minorHAnsi" w:cstheme="minorHAnsi"/>
                <w:sz w:val="22"/>
                <w:szCs w:val="22"/>
              </w:rPr>
              <w:t>2 sztuki</w:t>
            </w:r>
          </w:p>
        </w:tc>
        <w:tc>
          <w:tcPr>
            <w:tcW w:w="1826" w:type="pct"/>
          </w:tcPr>
          <w:p w14:paraId="5F7428A4" w14:textId="60584081"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typ salowy statyw typu boom </w:t>
            </w:r>
          </w:p>
          <w:p w14:paraId="0648150A" w14:textId="6ADF96A9"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materiał stal chromowana </w:t>
            </w:r>
          </w:p>
          <w:p w14:paraId="165BE4F8" w14:textId="33A08188"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ilość sekcji 5 </w:t>
            </w:r>
          </w:p>
          <w:p w14:paraId="5E6BCABE" w14:textId="378232FE"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Typ blokady sekcji Zacisk z pokrętłem </w:t>
            </w:r>
          </w:p>
          <w:p w14:paraId="684DD441" w14:textId="54AD1142"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Średnica sekcji (mm) 25/30/35/40/45 </w:t>
            </w:r>
          </w:p>
          <w:p w14:paraId="0CD4BDC6" w14:textId="188CFA6C"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Wymiary nóg (mm) 25 x 25 </w:t>
            </w:r>
          </w:p>
          <w:p w14:paraId="58810794" w14:textId="055B6DC7"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Wysokość maksymalna (cm) 530 </w:t>
            </w:r>
          </w:p>
          <w:p w14:paraId="690CB0E0" w14:textId="1E833A2B"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Wysokość do ramienia (cm) 238 </w:t>
            </w:r>
          </w:p>
          <w:p w14:paraId="26EA61BC" w14:textId="0604F5F3"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Wysokość minimalna (cm) 165 </w:t>
            </w:r>
          </w:p>
          <w:p w14:paraId="08B43368" w14:textId="00E7CFB3"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Długość po złożeniu (cm) 175 </w:t>
            </w:r>
          </w:p>
          <w:p w14:paraId="0424C28D" w14:textId="0A4EC8A9"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Średnica po złożeniu (cm) 17 </w:t>
            </w:r>
          </w:p>
          <w:p w14:paraId="11483D51" w14:textId="635D82E0"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Rozstaw nóg (cm) 145 </w:t>
            </w:r>
          </w:p>
          <w:p w14:paraId="1B6518B5" w14:textId="62E3F11A"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Maksymalny udźwig statywu (kg) 30 </w:t>
            </w:r>
          </w:p>
          <w:p w14:paraId="107187C9" w14:textId="1A75879C"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Maksymalny udźwig ramienia (kg) 15 </w:t>
            </w:r>
          </w:p>
          <w:p w14:paraId="6E72EE0D" w14:textId="13AF6490"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Długość ramienia (cm) 130~210 </w:t>
            </w:r>
          </w:p>
          <w:p w14:paraId="4A23663A" w14:textId="7E97175F"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Trzpień 5/8” (16 mm) </w:t>
            </w:r>
          </w:p>
          <w:p w14:paraId="4B15A280" w14:textId="3B372F60"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Punkt montażowy 1/8” (29 mm) </w:t>
            </w:r>
          </w:p>
          <w:p w14:paraId="1807E3C4" w14:textId="4656AC58"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Kółka </w:t>
            </w:r>
            <w:r w:rsidR="004B3C04" w:rsidRPr="00104C9E">
              <w:rPr>
                <w:rFonts w:asciiTheme="minorHAnsi" w:hAnsiTheme="minorHAnsi" w:cstheme="minorHAnsi"/>
                <w:sz w:val="22"/>
                <w:szCs w:val="22"/>
              </w:rPr>
              <w:t>w</w:t>
            </w:r>
            <w:r w:rsidRPr="00104C9E">
              <w:rPr>
                <w:rFonts w:asciiTheme="minorHAnsi" w:hAnsiTheme="minorHAnsi" w:cstheme="minorHAnsi"/>
                <w:sz w:val="22"/>
                <w:szCs w:val="22"/>
              </w:rPr>
              <w:t xml:space="preserve"> zestawie </w:t>
            </w:r>
          </w:p>
          <w:p w14:paraId="01B992D3" w14:textId="282CB5F4"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Amortyzacja Sprężynowa </w:t>
            </w:r>
          </w:p>
          <w:p w14:paraId="47425A1B" w14:textId="41139109"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 xml:space="preserve">Górska noga Tak </w:t>
            </w:r>
          </w:p>
          <w:p w14:paraId="7DF853FB" w14:textId="5FD49F53" w:rsidR="00417BDF" w:rsidRPr="00104C9E" w:rsidRDefault="00417BDF" w:rsidP="00553775">
            <w:pPr>
              <w:pStyle w:val="Akapitzlist"/>
              <w:numPr>
                <w:ilvl w:val="0"/>
                <w:numId w:val="11"/>
              </w:numPr>
              <w:rPr>
                <w:rFonts w:asciiTheme="minorHAnsi" w:hAnsiTheme="minorHAnsi" w:cstheme="minorHAnsi"/>
                <w:sz w:val="22"/>
                <w:szCs w:val="22"/>
              </w:rPr>
            </w:pPr>
            <w:r w:rsidRPr="00104C9E">
              <w:rPr>
                <w:rFonts w:asciiTheme="minorHAnsi" w:hAnsiTheme="minorHAnsi" w:cstheme="minorHAnsi"/>
                <w:sz w:val="22"/>
                <w:szCs w:val="22"/>
              </w:rPr>
              <w:t>Waga (kg) 19</w:t>
            </w:r>
          </w:p>
          <w:p w14:paraId="75178D3E" w14:textId="115E0AE5" w:rsidR="0011634C" w:rsidRPr="00104C9E" w:rsidRDefault="0011634C" w:rsidP="00417BDF">
            <w:pPr>
              <w:spacing w:before="100" w:beforeAutospacing="1" w:after="100" w:afterAutospacing="1"/>
              <w:rPr>
                <w:rFonts w:asciiTheme="minorHAnsi" w:hAnsiTheme="minorHAnsi" w:cstheme="minorHAnsi"/>
                <w:sz w:val="22"/>
                <w:szCs w:val="22"/>
                <w:lang w:eastAsia="en-US"/>
              </w:rPr>
            </w:pPr>
          </w:p>
        </w:tc>
        <w:tc>
          <w:tcPr>
            <w:tcW w:w="2004" w:type="pct"/>
          </w:tcPr>
          <w:p w14:paraId="23926FCC" w14:textId="77777777" w:rsidR="0011634C" w:rsidRPr="00104C9E" w:rsidRDefault="0011634C" w:rsidP="0011634C">
            <w:pPr>
              <w:rPr>
                <w:rFonts w:asciiTheme="minorHAnsi" w:hAnsiTheme="minorHAnsi" w:cstheme="minorHAnsi"/>
                <w:sz w:val="22"/>
                <w:szCs w:val="22"/>
              </w:rPr>
            </w:pPr>
          </w:p>
        </w:tc>
      </w:tr>
      <w:tr w:rsidR="0011634C" w:rsidRPr="00104C9E" w14:paraId="153580FF" w14:textId="77777777" w:rsidTr="00AB1583">
        <w:trPr>
          <w:trHeight w:val="39"/>
        </w:trPr>
        <w:tc>
          <w:tcPr>
            <w:tcW w:w="171" w:type="pct"/>
          </w:tcPr>
          <w:p w14:paraId="43BD24DE" w14:textId="77777777" w:rsidR="0011634C" w:rsidRPr="00104C9E" w:rsidRDefault="0011634C" w:rsidP="0011634C">
            <w:pPr>
              <w:spacing w:line="276" w:lineRule="auto"/>
              <w:rPr>
                <w:rFonts w:asciiTheme="minorHAnsi" w:hAnsiTheme="minorHAnsi" w:cstheme="minorHAnsi"/>
                <w:sz w:val="22"/>
                <w:szCs w:val="22"/>
                <w:lang w:eastAsia="en-US"/>
              </w:rPr>
            </w:pPr>
          </w:p>
          <w:p w14:paraId="4A3C3230"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lastRenderedPageBreak/>
              <w:t>8</w:t>
            </w:r>
          </w:p>
        </w:tc>
        <w:tc>
          <w:tcPr>
            <w:tcW w:w="611" w:type="pct"/>
          </w:tcPr>
          <w:p w14:paraId="7387D274" w14:textId="5FB3A793" w:rsidR="0011634C" w:rsidRPr="00104C9E" w:rsidRDefault="003D3012"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lastRenderedPageBreak/>
              <w:t xml:space="preserve">Zestaw </w:t>
            </w:r>
            <w:r w:rsidRPr="00104C9E">
              <w:rPr>
                <w:rFonts w:asciiTheme="minorHAnsi" w:hAnsiTheme="minorHAnsi" w:cstheme="minorHAnsi"/>
                <w:sz w:val="22"/>
                <w:szCs w:val="22"/>
                <w:lang w:eastAsia="en-US"/>
              </w:rPr>
              <w:lastRenderedPageBreak/>
              <w:t>mocowania tła typ T</w:t>
            </w:r>
          </w:p>
        </w:tc>
        <w:tc>
          <w:tcPr>
            <w:tcW w:w="388" w:type="pct"/>
          </w:tcPr>
          <w:p w14:paraId="3CA19F3C" w14:textId="2A009878" w:rsidR="0011634C" w:rsidRPr="00104C9E" w:rsidRDefault="003D3012" w:rsidP="0011634C">
            <w:pPr>
              <w:jc w:val="center"/>
              <w:rPr>
                <w:rFonts w:asciiTheme="minorHAnsi" w:hAnsiTheme="minorHAnsi" w:cstheme="minorHAnsi"/>
                <w:sz w:val="22"/>
                <w:szCs w:val="22"/>
              </w:rPr>
            </w:pPr>
            <w:r w:rsidRPr="00104C9E">
              <w:rPr>
                <w:rFonts w:asciiTheme="minorHAnsi" w:hAnsiTheme="minorHAnsi" w:cstheme="minorHAnsi"/>
                <w:sz w:val="22"/>
                <w:szCs w:val="22"/>
              </w:rPr>
              <w:lastRenderedPageBreak/>
              <w:t>2 zestawy</w:t>
            </w:r>
          </w:p>
        </w:tc>
        <w:tc>
          <w:tcPr>
            <w:tcW w:w="1826" w:type="pct"/>
          </w:tcPr>
          <w:p w14:paraId="25A5D70B" w14:textId="78BED245" w:rsidR="003D3012" w:rsidRPr="00104C9E" w:rsidRDefault="003D3012" w:rsidP="00553775">
            <w:pPr>
              <w:numPr>
                <w:ilvl w:val="0"/>
                <w:numId w:val="1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1 x Statyw 11</w:t>
            </w:r>
            <w:r w:rsidR="00B14BC4">
              <w:rPr>
                <w:rFonts w:asciiTheme="minorHAnsi" w:hAnsiTheme="minorHAnsi" w:cstheme="minorHAnsi"/>
                <w:sz w:val="22"/>
                <w:szCs w:val="22"/>
              </w:rPr>
              <w:t>0</w:t>
            </w:r>
            <w:r w:rsidRPr="00104C9E">
              <w:rPr>
                <w:rFonts w:asciiTheme="minorHAnsi" w:hAnsiTheme="minorHAnsi" w:cstheme="minorHAnsi"/>
                <w:sz w:val="22"/>
                <w:szCs w:val="22"/>
              </w:rPr>
              <w:t>-</w:t>
            </w:r>
            <w:r w:rsidR="00B14BC4">
              <w:rPr>
                <w:rFonts w:asciiTheme="minorHAnsi" w:hAnsiTheme="minorHAnsi" w:cstheme="minorHAnsi"/>
                <w:sz w:val="22"/>
                <w:szCs w:val="22"/>
              </w:rPr>
              <w:t>25</w:t>
            </w:r>
            <w:r w:rsidRPr="00104C9E">
              <w:rPr>
                <w:rFonts w:asciiTheme="minorHAnsi" w:hAnsiTheme="minorHAnsi" w:cstheme="minorHAnsi"/>
                <w:sz w:val="22"/>
                <w:szCs w:val="22"/>
              </w:rPr>
              <w:t>0 cm</w:t>
            </w:r>
          </w:p>
          <w:p w14:paraId="66378CF9" w14:textId="4AA4C616" w:rsidR="003D3012" w:rsidRPr="00104C9E" w:rsidRDefault="003D3012" w:rsidP="00553775">
            <w:pPr>
              <w:numPr>
                <w:ilvl w:val="0"/>
                <w:numId w:val="1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lastRenderedPageBreak/>
              <w:t>1 x Poprzeczka</w:t>
            </w:r>
            <w:r w:rsidR="003B3308">
              <w:rPr>
                <w:rFonts w:asciiTheme="minorHAnsi" w:hAnsiTheme="minorHAnsi" w:cstheme="minorHAnsi"/>
                <w:sz w:val="22"/>
                <w:szCs w:val="22"/>
              </w:rPr>
              <w:t xml:space="preserve"> </w:t>
            </w:r>
            <w:r w:rsidRPr="00104C9E">
              <w:rPr>
                <w:rFonts w:asciiTheme="minorHAnsi" w:hAnsiTheme="minorHAnsi" w:cstheme="minorHAnsi"/>
                <w:sz w:val="22"/>
                <w:szCs w:val="22"/>
              </w:rPr>
              <w:t xml:space="preserve"> </w:t>
            </w:r>
            <w:r w:rsidR="00B14BC4">
              <w:rPr>
                <w:rFonts w:asciiTheme="minorHAnsi" w:hAnsiTheme="minorHAnsi" w:cstheme="minorHAnsi"/>
                <w:sz w:val="22"/>
                <w:szCs w:val="22"/>
              </w:rPr>
              <w:t>200</w:t>
            </w:r>
            <w:r w:rsidRPr="00104C9E">
              <w:rPr>
                <w:rFonts w:asciiTheme="minorHAnsi" w:hAnsiTheme="minorHAnsi" w:cstheme="minorHAnsi"/>
                <w:sz w:val="22"/>
                <w:szCs w:val="22"/>
              </w:rPr>
              <w:t xml:space="preserve"> cm</w:t>
            </w:r>
          </w:p>
          <w:p w14:paraId="7C280D56" w14:textId="668CE1ED" w:rsidR="003D3012" w:rsidRDefault="00052086" w:rsidP="00553775">
            <w:pPr>
              <w:numPr>
                <w:ilvl w:val="0"/>
                <w:numId w:val="12"/>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rPr>
              <w:t>4</w:t>
            </w:r>
            <w:r w:rsidR="003D3012" w:rsidRPr="00104C9E">
              <w:rPr>
                <w:rFonts w:asciiTheme="minorHAnsi" w:hAnsiTheme="minorHAnsi" w:cstheme="minorHAnsi"/>
                <w:sz w:val="22"/>
                <w:szCs w:val="22"/>
              </w:rPr>
              <w:t xml:space="preserve"> x klips </w:t>
            </w:r>
          </w:p>
          <w:p w14:paraId="45C41DB6" w14:textId="3A9BF2BA" w:rsidR="00052086" w:rsidRPr="00104C9E" w:rsidRDefault="00B14BC4" w:rsidP="00553775">
            <w:pPr>
              <w:numPr>
                <w:ilvl w:val="0"/>
                <w:numId w:val="12"/>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rPr>
              <w:t>Pokrowiec w zestawie</w:t>
            </w:r>
          </w:p>
          <w:p w14:paraId="1386AF6C" w14:textId="77777777" w:rsidR="0011634C" w:rsidRPr="00104C9E" w:rsidRDefault="0011634C" w:rsidP="0011634C">
            <w:pPr>
              <w:rPr>
                <w:rFonts w:asciiTheme="minorHAnsi" w:hAnsiTheme="minorHAnsi" w:cstheme="minorHAnsi"/>
                <w:sz w:val="22"/>
                <w:szCs w:val="22"/>
                <w:lang w:eastAsia="en-US"/>
              </w:rPr>
            </w:pPr>
          </w:p>
        </w:tc>
        <w:tc>
          <w:tcPr>
            <w:tcW w:w="2004" w:type="pct"/>
          </w:tcPr>
          <w:p w14:paraId="31048380" w14:textId="4D63AA50" w:rsidR="0011634C" w:rsidRPr="00104C9E" w:rsidRDefault="0011634C" w:rsidP="0011634C">
            <w:pPr>
              <w:rPr>
                <w:rFonts w:asciiTheme="minorHAnsi" w:hAnsiTheme="minorHAnsi" w:cstheme="minorHAnsi"/>
                <w:sz w:val="22"/>
                <w:szCs w:val="22"/>
              </w:rPr>
            </w:pPr>
          </w:p>
        </w:tc>
      </w:tr>
      <w:tr w:rsidR="0011634C" w:rsidRPr="00104C9E" w14:paraId="667CD604" w14:textId="77777777" w:rsidTr="00AB1583">
        <w:trPr>
          <w:trHeight w:val="283"/>
        </w:trPr>
        <w:tc>
          <w:tcPr>
            <w:tcW w:w="171" w:type="pct"/>
          </w:tcPr>
          <w:p w14:paraId="40A272A8"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9</w:t>
            </w:r>
          </w:p>
        </w:tc>
        <w:tc>
          <w:tcPr>
            <w:tcW w:w="611" w:type="pct"/>
          </w:tcPr>
          <w:p w14:paraId="55AF6E2E" w14:textId="2A511901" w:rsidR="0011634C" w:rsidRPr="00104C9E" w:rsidRDefault="003D3012" w:rsidP="004B3C04">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Elektryczny system mocowania </w:t>
            </w:r>
            <w:r w:rsidR="0005056B" w:rsidRPr="00104C9E">
              <w:rPr>
                <w:rFonts w:asciiTheme="minorHAnsi" w:hAnsiTheme="minorHAnsi" w:cstheme="minorHAnsi"/>
                <w:sz w:val="22"/>
                <w:szCs w:val="22"/>
                <w:lang w:eastAsia="en-US"/>
              </w:rPr>
              <w:t xml:space="preserve"> </w:t>
            </w:r>
            <w:r w:rsidR="004B3C04" w:rsidRPr="00104C9E">
              <w:rPr>
                <w:rFonts w:asciiTheme="minorHAnsi" w:hAnsiTheme="minorHAnsi" w:cstheme="minorHAnsi"/>
                <w:sz w:val="22"/>
                <w:szCs w:val="22"/>
                <w:lang w:eastAsia="en-US"/>
              </w:rPr>
              <w:t>od 3</w:t>
            </w:r>
            <w:r w:rsidR="00B74D7B" w:rsidRPr="00104C9E">
              <w:rPr>
                <w:rFonts w:asciiTheme="minorHAnsi" w:hAnsiTheme="minorHAnsi" w:cstheme="minorHAnsi"/>
                <w:sz w:val="22"/>
                <w:szCs w:val="22"/>
                <w:lang w:eastAsia="en-US"/>
              </w:rPr>
              <w:t xml:space="preserve"> </w:t>
            </w:r>
            <w:r w:rsidR="004B3C04" w:rsidRPr="00104C9E">
              <w:rPr>
                <w:rFonts w:asciiTheme="minorHAnsi" w:hAnsiTheme="minorHAnsi" w:cstheme="minorHAnsi"/>
                <w:sz w:val="22"/>
                <w:szCs w:val="22"/>
                <w:lang w:eastAsia="en-US"/>
              </w:rPr>
              <w:t>do</w:t>
            </w:r>
            <w:r w:rsidR="00B74D7B" w:rsidRPr="00104C9E">
              <w:rPr>
                <w:rFonts w:asciiTheme="minorHAnsi" w:hAnsiTheme="minorHAnsi" w:cstheme="minorHAnsi"/>
                <w:sz w:val="22"/>
                <w:szCs w:val="22"/>
                <w:lang w:eastAsia="en-US"/>
              </w:rPr>
              <w:t xml:space="preserve"> 6 </w:t>
            </w:r>
            <w:r w:rsidR="0005056B" w:rsidRPr="00104C9E">
              <w:rPr>
                <w:rFonts w:asciiTheme="minorHAnsi" w:hAnsiTheme="minorHAnsi" w:cstheme="minorHAnsi"/>
                <w:sz w:val="22"/>
                <w:szCs w:val="22"/>
                <w:lang w:eastAsia="en-US"/>
              </w:rPr>
              <w:t xml:space="preserve"> </w:t>
            </w:r>
            <w:r w:rsidRPr="00104C9E">
              <w:rPr>
                <w:rFonts w:asciiTheme="minorHAnsi" w:hAnsiTheme="minorHAnsi" w:cstheme="minorHAnsi"/>
                <w:sz w:val="22"/>
                <w:szCs w:val="22"/>
                <w:lang w:eastAsia="en-US"/>
              </w:rPr>
              <w:t>teł na ścianę</w:t>
            </w:r>
          </w:p>
        </w:tc>
        <w:tc>
          <w:tcPr>
            <w:tcW w:w="388" w:type="pct"/>
          </w:tcPr>
          <w:p w14:paraId="4622AD48" w14:textId="248AA07F" w:rsidR="0011634C" w:rsidRPr="00104C9E" w:rsidRDefault="003D3012" w:rsidP="0011634C">
            <w:pPr>
              <w:jc w:val="center"/>
              <w:rPr>
                <w:rStyle w:val="Pogrubienie"/>
                <w:rFonts w:asciiTheme="minorHAnsi" w:hAnsiTheme="minorHAnsi" w:cstheme="minorHAnsi"/>
                <w:b w:val="0"/>
                <w:sz w:val="22"/>
                <w:szCs w:val="22"/>
              </w:rPr>
            </w:pPr>
            <w:r w:rsidRPr="00104C9E">
              <w:rPr>
                <w:rStyle w:val="Pogrubienie"/>
                <w:rFonts w:asciiTheme="minorHAnsi" w:hAnsiTheme="minorHAnsi" w:cstheme="minorHAnsi"/>
                <w:b w:val="0"/>
                <w:sz w:val="22"/>
                <w:szCs w:val="22"/>
              </w:rPr>
              <w:t>2 zestawy</w:t>
            </w:r>
          </w:p>
        </w:tc>
        <w:tc>
          <w:tcPr>
            <w:tcW w:w="1826" w:type="pct"/>
          </w:tcPr>
          <w:p w14:paraId="2A362DB0" w14:textId="77777777" w:rsidR="003D3012" w:rsidRPr="00104C9E" w:rsidRDefault="003D3012" w:rsidP="00553775">
            <w:pPr>
              <w:numPr>
                <w:ilvl w:val="0"/>
                <w:numId w:val="13"/>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Pilot radiowy</w:t>
            </w:r>
          </w:p>
          <w:p w14:paraId="7B8390D3" w14:textId="77777777" w:rsidR="003D3012" w:rsidRPr="00104C9E" w:rsidRDefault="003D3012" w:rsidP="00553775">
            <w:pPr>
              <w:numPr>
                <w:ilvl w:val="0"/>
                <w:numId w:val="13"/>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Dwa uchwyty (haki) do zamocowania na ścianie lub suficie</w:t>
            </w:r>
          </w:p>
          <w:p w14:paraId="0157F155" w14:textId="77777777" w:rsidR="003D3012" w:rsidRPr="00104C9E" w:rsidRDefault="003D3012" w:rsidP="00553775">
            <w:pPr>
              <w:numPr>
                <w:ilvl w:val="0"/>
                <w:numId w:val="13"/>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Sterownik napędów</w:t>
            </w:r>
          </w:p>
          <w:p w14:paraId="25D1F4F7" w14:textId="6F53B52B" w:rsidR="003D3012" w:rsidRPr="00104C9E" w:rsidRDefault="004B3C04" w:rsidP="00553775">
            <w:pPr>
              <w:numPr>
                <w:ilvl w:val="0"/>
                <w:numId w:val="13"/>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Trzy/sześć</w:t>
            </w:r>
            <w:r w:rsidR="003D3012" w:rsidRPr="00104C9E">
              <w:rPr>
                <w:rFonts w:asciiTheme="minorHAnsi" w:hAnsiTheme="minorHAnsi" w:cstheme="minorHAnsi"/>
                <w:sz w:val="22"/>
                <w:szCs w:val="22"/>
              </w:rPr>
              <w:t xml:space="preserve"> napędy elektryczne z uchwytami rozporowymi</w:t>
            </w:r>
          </w:p>
          <w:p w14:paraId="02AF6C38" w14:textId="3AA7D0DF" w:rsidR="003D3012" w:rsidRPr="00104C9E" w:rsidRDefault="004B3C04" w:rsidP="00553775">
            <w:pPr>
              <w:numPr>
                <w:ilvl w:val="0"/>
                <w:numId w:val="13"/>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Trzy/sześć</w:t>
            </w:r>
            <w:r w:rsidR="00B74D7B" w:rsidRPr="00104C9E">
              <w:rPr>
                <w:rFonts w:asciiTheme="minorHAnsi" w:hAnsiTheme="minorHAnsi" w:cstheme="minorHAnsi"/>
                <w:sz w:val="22"/>
                <w:szCs w:val="22"/>
              </w:rPr>
              <w:t xml:space="preserve"> </w:t>
            </w:r>
            <w:r w:rsidR="003D3012" w:rsidRPr="00104C9E">
              <w:rPr>
                <w:rFonts w:asciiTheme="minorHAnsi" w:hAnsiTheme="minorHAnsi" w:cstheme="minorHAnsi"/>
                <w:sz w:val="22"/>
                <w:szCs w:val="22"/>
              </w:rPr>
              <w:t>uchwyt</w:t>
            </w:r>
            <w:r w:rsidRPr="00104C9E">
              <w:rPr>
                <w:rFonts w:asciiTheme="minorHAnsi" w:hAnsiTheme="minorHAnsi" w:cstheme="minorHAnsi"/>
                <w:sz w:val="22"/>
                <w:szCs w:val="22"/>
              </w:rPr>
              <w:t>y</w:t>
            </w:r>
            <w:r w:rsidR="003D3012" w:rsidRPr="00104C9E">
              <w:rPr>
                <w:rFonts w:asciiTheme="minorHAnsi" w:hAnsiTheme="minorHAnsi" w:cstheme="minorHAnsi"/>
                <w:sz w:val="22"/>
                <w:szCs w:val="22"/>
              </w:rPr>
              <w:t xml:space="preserve"> rozporowe do montażu z drugiej strony tulei</w:t>
            </w:r>
          </w:p>
          <w:p w14:paraId="33E54930" w14:textId="2D0073D8" w:rsidR="0011634C" w:rsidRPr="00104C9E" w:rsidRDefault="0011634C" w:rsidP="0011634C">
            <w:pPr>
              <w:rPr>
                <w:rFonts w:asciiTheme="minorHAnsi" w:hAnsiTheme="minorHAnsi" w:cstheme="minorHAnsi"/>
                <w:b/>
                <w:bCs/>
                <w:sz w:val="22"/>
                <w:szCs w:val="22"/>
              </w:rPr>
            </w:pPr>
          </w:p>
        </w:tc>
        <w:tc>
          <w:tcPr>
            <w:tcW w:w="2004" w:type="pct"/>
          </w:tcPr>
          <w:p w14:paraId="7E3586AF" w14:textId="77777777" w:rsidR="0011634C" w:rsidRPr="00104C9E" w:rsidRDefault="0011634C" w:rsidP="0011634C">
            <w:pPr>
              <w:rPr>
                <w:rStyle w:val="Pogrubienie"/>
                <w:rFonts w:asciiTheme="minorHAnsi" w:hAnsiTheme="minorHAnsi" w:cstheme="minorHAnsi"/>
                <w:b w:val="0"/>
                <w:sz w:val="22"/>
                <w:szCs w:val="22"/>
              </w:rPr>
            </w:pPr>
          </w:p>
        </w:tc>
      </w:tr>
      <w:tr w:rsidR="0011634C" w:rsidRPr="00104C9E" w14:paraId="7E1077F7" w14:textId="77777777" w:rsidTr="00AB1583">
        <w:trPr>
          <w:trHeight w:val="283"/>
        </w:trPr>
        <w:tc>
          <w:tcPr>
            <w:tcW w:w="171" w:type="pct"/>
          </w:tcPr>
          <w:p w14:paraId="5E2B4DC3"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10</w:t>
            </w:r>
          </w:p>
        </w:tc>
        <w:tc>
          <w:tcPr>
            <w:tcW w:w="611" w:type="pct"/>
          </w:tcPr>
          <w:p w14:paraId="52996E38" w14:textId="77777777" w:rsidR="0011634C" w:rsidRPr="00104C9E" w:rsidRDefault="001D50E2" w:rsidP="0011634C">
            <w:pPr>
              <w:spacing w:line="276" w:lineRule="auto"/>
              <w:rPr>
                <w:rFonts w:asciiTheme="minorHAnsi" w:hAnsiTheme="minorHAnsi" w:cstheme="minorHAnsi"/>
                <w:sz w:val="22"/>
                <w:szCs w:val="22"/>
              </w:rPr>
            </w:pPr>
            <w:r w:rsidRPr="00104C9E">
              <w:rPr>
                <w:rFonts w:asciiTheme="minorHAnsi" w:hAnsiTheme="minorHAnsi" w:cstheme="minorHAnsi"/>
                <w:sz w:val="22"/>
                <w:szCs w:val="22"/>
              </w:rPr>
              <w:t>Rury aluminiowe do nawijania teł</w:t>
            </w:r>
          </w:p>
          <w:p w14:paraId="179CCE37" w14:textId="530739E2" w:rsidR="001D50E2" w:rsidRPr="00104C9E" w:rsidRDefault="001D50E2" w:rsidP="0011634C">
            <w:pPr>
              <w:spacing w:line="276" w:lineRule="auto"/>
              <w:rPr>
                <w:rFonts w:asciiTheme="minorHAnsi" w:hAnsiTheme="minorHAnsi" w:cstheme="minorHAnsi"/>
                <w:sz w:val="22"/>
                <w:szCs w:val="22"/>
              </w:rPr>
            </w:pPr>
            <w:r w:rsidRPr="00104C9E">
              <w:rPr>
                <w:rFonts w:asciiTheme="minorHAnsi" w:hAnsiTheme="minorHAnsi" w:cstheme="minorHAnsi"/>
                <w:sz w:val="22"/>
                <w:szCs w:val="22"/>
              </w:rPr>
              <w:t>Do zestawu z pozycji 9</w:t>
            </w:r>
          </w:p>
        </w:tc>
        <w:tc>
          <w:tcPr>
            <w:tcW w:w="388" w:type="pct"/>
          </w:tcPr>
          <w:p w14:paraId="759FD71D" w14:textId="443E8FC7" w:rsidR="0011634C" w:rsidRPr="00104C9E" w:rsidRDefault="00B74D7B" w:rsidP="0011634C">
            <w:pPr>
              <w:jc w:val="center"/>
              <w:rPr>
                <w:rFonts w:asciiTheme="minorHAnsi" w:hAnsiTheme="minorHAnsi" w:cstheme="minorHAnsi"/>
                <w:sz w:val="22"/>
                <w:szCs w:val="22"/>
              </w:rPr>
            </w:pPr>
            <w:r w:rsidRPr="00104C9E">
              <w:rPr>
                <w:rFonts w:asciiTheme="minorHAnsi" w:hAnsiTheme="minorHAnsi" w:cstheme="minorHAnsi"/>
                <w:sz w:val="22"/>
                <w:szCs w:val="22"/>
              </w:rPr>
              <w:t>8 sztuk</w:t>
            </w:r>
          </w:p>
        </w:tc>
        <w:tc>
          <w:tcPr>
            <w:tcW w:w="1826" w:type="pct"/>
          </w:tcPr>
          <w:p w14:paraId="008A8543" w14:textId="77777777" w:rsidR="001D50E2" w:rsidRPr="00104C9E" w:rsidRDefault="001D50E2" w:rsidP="00553775">
            <w:pPr>
              <w:numPr>
                <w:ilvl w:val="0"/>
                <w:numId w:val="14"/>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Długość tulei: 2,8 m</w:t>
            </w:r>
          </w:p>
          <w:p w14:paraId="5D2703E0" w14:textId="77777777" w:rsidR="001D50E2" w:rsidRPr="00104C9E" w:rsidRDefault="001D50E2" w:rsidP="00553775">
            <w:pPr>
              <w:numPr>
                <w:ilvl w:val="0"/>
                <w:numId w:val="14"/>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Średnica wewnętrzna: 46 mm</w:t>
            </w:r>
          </w:p>
          <w:p w14:paraId="3022669D" w14:textId="5D17C026" w:rsidR="00B74D7B" w:rsidRPr="00104C9E" w:rsidRDefault="00B74D7B" w:rsidP="00553775">
            <w:pPr>
              <w:numPr>
                <w:ilvl w:val="0"/>
                <w:numId w:val="14"/>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Średnica zewnętrzna 50 mm</w:t>
            </w:r>
          </w:p>
          <w:p w14:paraId="3CCC8C7B" w14:textId="77777777" w:rsidR="001D50E2" w:rsidRPr="00104C9E" w:rsidRDefault="001D50E2" w:rsidP="00553775">
            <w:pPr>
              <w:numPr>
                <w:ilvl w:val="0"/>
                <w:numId w:val="14"/>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Grubość ścianki 2 mm</w:t>
            </w:r>
          </w:p>
          <w:p w14:paraId="08DEE323" w14:textId="77777777" w:rsidR="0011634C" w:rsidRPr="00104C9E" w:rsidRDefault="0011634C" w:rsidP="0011634C">
            <w:pPr>
              <w:rPr>
                <w:rFonts w:asciiTheme="minorHAnsi" w:hAnsiTheme="minorHAnsi" w:cstheme="minorHAnsi"/>
                <w:color w:val="000000"/>
                <w:sz w:val="22"/>
                <w:szCs w:val="22"/>
              </w:rPr>
            </w:pPr>
          </w:p>
        </w:tc>
        <w:tc>
          <w:tcPr>
            <w:tcW w:w="2004" w:type="pct"/>
          </w:tcPr>
          <w:p w14:paraId="69BC763A" w14:textId="77777777" w:rsidR="0011634C" w:rsidRPr="00104C9E" w:rsidRDefault="0011634C" w:rsidP="0011634C">
            <w:pPr>
              <w:rPr>
                <w:rFonts w:asciiTheme="minorHAnsi" w:hAnsiTheme="minorHAnsi" w:cstheme="minorHAnsi"/>
                <w:sz w:val="22"/>
                <w:szCs w:val="22"/>
              </w:rPr>
            </w:pPr>
          </w:p>
        </w:tc>
      </w:tr>
      <w:tr w:rsidR="0011634C" w:rsidRPr="00104C9E" w14:paraId="64FA137F" w14:textId="77777777" w:rsidTr="00AB1583">
        <w:trPr>
          <w:trHeight w:val="283"/>
        </w:trPr>
        <w:tc>
          <w:tcPr>
            <w:tcW w:w="171" w:type="pct"/>
          </w:tcPr>
          <w:p w14:paraId="58D74A52"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11</w:t>
            </w:r>
          </w:p>
        </w:tc>
        <w:tc>
          <w:tcPr>
            <w:tcW w:w="611" w:type="pct"/>
          </w:tcPr>
          <w:p w14:paraId="196E28C8" w14:textId="7667FB0B" w:rsidR="0011634C" w:rsidRPr="00104C9E" w:rsidRDefault="00B74D7B" w:rsidP="0011634C">
            <w:pPr>
              <w:rPr>
                <w:rFonts w:asciiTheme="minorHAnsi" w:hAnsiTheme="minorHAnsi" w:cstheme="minorHAnsi"/>
                <w:sz w:val="22"/>
                <w:szCs w:val="22"/>
                <w:lang w:eastAsia="en-US"/>
              </w:rPr>
            </w:pPr>
            <w:r w:rsidRPr="00104C9E">
              <w:rPr>
                <w:rFonts w:asciiTheme="minorHAnsi" w:hAnsiTheme="minorHAnsi" w:cstheme="minorHAnsi"/>
                <w:sz w:val="22"/>
                <w:szCs w:val="22"/>
                <w:lang w:eastAsia="en-US"/>
              </w:rPr>
              <w:t>Obciążniki do tła fotograficznego</w:t>
            </w:r>
          </w:p>
        </w:tc>
        <w:tc>
          <w:tcPr>
            <w:tcW w:w="388" w:type="pct"/>
          </w:tcPr>
          <w:p w14:paraId="321F36FB" w14:textId="1E101BC9" w:rsidR="0011634C" w:rsidRPr="00104C9E" w:rsidRDefault="00B74D7B" w:rsidP="00B74D7B">
            <w:pPr>
              <w:jc w:val="center"/>
              <w:rPr>
                <w:rFonts w:asciiTheme="minorHAnsi" w:hAnsiTheme="minorHAnsi" w:cstheme="minorHAnsi"/>
                <w:sz w:val="22"/>
                <w:szCs w:val="22"/>
              </w:rPr>
            </w:pPr>
            <w:r w:rsidRPr="00104C9E">
              <w:rPr>
                <w:rFonts w:asciiTheme="minorHAnsi" w:hAnsiTheme="minorHAnsi" w:cstheme="minorHAnsi"/>
                <w:sz w:val="22"/>
                <w:szCs w:val="22"/>
              </w:rPr>
              <w:t>8 zestawów</w:t>
            </w:r>
          </w:p>
        </w:tc>
        <w:tc>
          <w:tcPr>
            <w:tcW w:w="1826" w:type="pct"/>
          </w:tcPr>
          <w:p w14:paraId="545DE4FF" w14:textId="77777777" w:rsidR="00B74D7B" w:rsidRPr="00104C9E" w:rsidRDefault="00B74D7B" w:rsidP="00553775">
            <w:pPr>
              <w:pStyle w:val="Akapitzlist"/>
              <w:numPr>
                <w:ilvl w:val="0"/>
                <w:numId w:val="1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Dwuelementowy obciążnik do tła - długość 272cm. </w:t>
            </w:r>
          </w:p>
          <w:p w14:paraId="3C236D7A" w14:textId="77777777" w:rsidR="00B74D7B" w:rsidRPr="00104C9E" w:rsidRDefault="00B74D7B" w:rsidP="00553775">
            <w:pPr>
              <w:pStyle w:val="Akapitzlist"/>
              <w:numPr>
                <w:ilvl w:val="0"/>
                <w:numId w:val="1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Obciążnik składa się z dwóch elementów: metalowego pręta oraz plastikowej nakładki. </w:t>
            </w:r>
          </w:p>
          <w:p w14:paraId="458A74A4" w14:textId="362BAA3A" w:rsidR="0011634C" w:rsidRPr="00104C9E" w:rsidRDefault="00B74D7B" w:rsidP="00553775">
            <w:pPr>
              <w:pStyle w:val="Akapitzlist"/>
              <w:numPr>
                <w:ilvl w:val="0"/>
                <w:numId w:val="1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Zadaniem nakładki jest równomierne dociskanie tła.</w:t>
            </w:r>
          </w:p>
        </w:tc>
        <w:tc>
          <w:tcPr>
            <w:tcW w:w="2004" w:type="pct"/>
          </w:tcPr>
          <w:p w14:paraId="6BA99D07" w14:textId="77777777" w:rsidR="0011634C" w:rsidRPr="00104C9E" w:rsidRDefault="0011634C" w:rsidP="0011634C">
            <w:pPr>
              <w:rPr>
                <w:rFonts w:asciiTheme="minorHAnsi" w:hAnsiTheme="minorHAnsi" w:cstheme="minorHAnsi"/>
                <w:sz w:val="22"/>
                <w:szCs w:val="22"/>
              </w:rPr>
            </w:pPr>
          </w:p>
        </w:tc>
      </w:tr>
      <w:tr w:rsidR="0011634C" w:rsidRPr="00104C9E" w14:paraId="161D1640" w14:textId="77777777" w:rsidTr="00DE301B">
        <w:trPr>
          <w:trHeight w:val="1344"/>
        </w:trPr>
        <w:tc>
          <w:tcPr>
            <w:tcW w:w="171" w:type="pct"/>
          </w:tcPr>
          <w:p w14:paraId="68CAD603" w14:textId="77777777" w:rsidR="0011634C" w:rsidRPr="00104C9E" w:rsidRDefault="0011634C" w:rsidP="0011634C">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lastRenderedPageBreak/>
              <w:t>12</w:t>
            </w:r>
          </w:p>
        </w:tc>
        <w:tc>
          <w:tcPr>
            <w:tcW w:w="611" w:type="pct"/>
          </w:tcPr>
          <w:p w14:paraId="488119FD" w14:textId="6A0F4168" w:rsidR="0011634C" w:rsidRPr="00104C9E" w:rsidRDefault="00591481" w:rsidP="00132BCB">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Tła </w:t>
            </w:r>
            <w:r w:rsidR="004A3EAA" w:rsidRPr="00104C9E">
              <w:rPr>
                <w:rFonts w:asciiTheme="minorHAnsi" w:hAnsiTheme="minorHAnsi" w:cstheme="minorHAnsi"/>
                <w:sz w:val="22"/>
                <w:szCs w:val="22"/>
                <w:lang w:eastAsia="en-US"/>
              </w:rPr>
              <w:t>kartonowe</w:t>
            </w:r>
          </w:p>
        </w:tc>
        <w:tc>
          <w:tcPr>
            <w:tcW w:w="388" w:type="pct"/>
          </w:tcPr>
          <w:p w14:paraId="0EE5A7FD" w14:textId="4190DD2F" w:rsidR="004A3EAA" w:rsidRPr="00104C9E" w:rsidRDefault="00DF1AF9" w:rsidP="00132BCB">
            <w:pPr>
              <w:jc w:val="center"/>
              <w:rPr>
                <w:rFonts w:asciiTheme="minorHAnsi" w:hAnsiTheme="minorHAnsi" w:cstheme="minorHAnsi"/>
                <w:color w:val="000000"/>
                <w:sz w:val="22"/>
                <w:szCs w:val="22"/>
                <w:lang w:eastAsia="en-US"/>
              </w:rPr>
            </w:pPr>
            <w:r w:rsidRPr="00104C9E">
              <w:rPr>
                <w:rFonts w:asciiTheme="minorHAnsi" w:hAnsiTheme="minorHAnsi" w:cstheme="minorHAnsi"/>
                <w:color w:val="000000"/>
                <w:sz w:val="22"/>
                <w:szCs w:val="22"/>
                <w:lang w:eastAsia="en-US"/>
              </w:rPr>
              <w:t>3</w:t>
            </w:r>
            <w:r w:rsidR="00591481" w:rsidRPr="00104C9E">
              <w:rPr>
                <w:rFonts w:asciiTheme="minorHAnsi" w:hAnsiTheme="minorHAnsi" w:cstheme="minorHAnsi"/>
                <w:color w:val="000000"/>
                <w:sz w:val="22"/>
                <w:szCs w:val="22"/>
                <w:lang w:eastAsia="en-US"/>
              </w:rPr>
              <w:t xml:space="preserve"> </w:t>
            </w:r>
            <w:r w:rsidR="00132BCB" w:rsidRPr="00104C9E">
              <w:rPr>
                <w:rFonts w:asciiTheme="minorHAnsi" w:hAnsiTheme="minorHAnsi" w:cstheme="minorHAnsi"/>
                <w:color w:val="000000"/>
                <w:sz w:val="22"/>
                <w:szCs w:val="22"/>
                <w:lang w:eastAsia="en-US"/>
              </w:rPr>
              <w:t>zestawy po 3 tła</w:t>
            </w:r>
          </w:p>
          <w:p w14:paraId="1BCEE424" w14:textId="2A26FBD4" w:rsidR="0011634C" w:rsidRPr="00104C9E" w:rsidRDefault="004A3EAA" w:rsidP="00132BCB">
            <w:pPr>
              <w:jc w:val="center"/>
              <w:rPr>
                <w:rFonts w:asciiTheme="minorHAnsi" w:hAnsiTheme="minorHAnsi" w:cstheme="minorHAnsi"/>
                <w:color w:val="000000"/>
                <w:sz w:val="22"/>
                <w:szCs w:val="22"/>
                <w:lang w:eastAsia="en-US"/>
              </w:rPr>
            </w:pPr>
            <w:r w:rsidRPr="00104C9E">
              <w:rPr>
                <w:rFonts w:asciiTheme="minorHAnsi" w:hAnsiTheme="minorHAnsi" w:cstheme="minorHAnsi"/>
                <w:color w:val="000000"/>
                <w:sz w:val="22"/>
                <w:szCs w:val="22"/>
                <w:lang w:eastAsia="en-US"/>
              </w:rPr>
              <w:t>(białe, czarne, szare)</w:t>
            </w:r>
            <w:r w:rsidR="00B74D7B" w:rsidRPr="00104C9E">
              <w:rPr>
                <w:rFonts w:asciiTheme="minorHAnsi" w:hAnsiTheme="minorHAnsi" w:cstheme="minorHAnsi"/>
                <w:color w:val="000000"/>
                <w:sz w:val="22"/>
                <w:szCs w:val="22"/>
                <w:lang w:eastAsia="en-US"/>
              </w:rPr>
              <w:t xml:space="preserve"> </w:t>
            </w:r>
          </w:p>
        </w:tc>
        <w:tc>
          <w:tcPr>
            <w:tcW w:w="1826" w:type="pct"/>
          </w:tcPr>
          <w:p w14:paraId="1BE40E67" w14:textId="1D7085D8" w:rsidR="0011634C" w:rsidRPr="00104C9E" w:rsidRDefault="004A3EAA" w:rsidP="004A3EAA">
            <w:pPr>
              <w:pStyle w:val="Akapitzlist"/>
              <w:numPr>
                <w:ilvl w:val="0"/>
                <w:numId w:val="24"/>
              </w:numPr>
              <w:rPr>
                <w:rFonts w:asciiTheme="minorHAnsi" w:hAnsiTheme="minorHAnsi" w:cstheme="minorHAnsi"/>
                <w:sz w:val="22"/>
                <w:szCs w:val="22"/>
                <w:lang w:eastAsia="en-US"/>
              </w:rPr>
            </w:pPr>
            <w:r w:rsidRPr="00104C9E">
              <w:rPr>
                <w:rFonts w:asciiTheme="minorHAnsi" w:hAnsiTheme="minorHAnsi" w:cstheme="minorHAnsi"/>
                <w:sz w:val="22"/>
                <w:szCs w:val="22"/>
                <w:lang w:eastAsia="en-US"/>
              </w:rPr>
              <w:t>Szerokość tła 2,72 m +/- 5 cm</w:t>
            </w:r>
          </w:p>
          <w:p w14:paraId="27E860DF" w14:textId="77777777" w:rsidR="004A3EAA" w:rsidRPr="00104C9E" w:rsidRDefault="004A3EAA" w:rsidP="004A3EAA">
            <w:pPr>
              <w:pStyle w:val="Akapitzlist"/>
              <w:numPr>
                <w:ilvl w:val="0"/>
                <w:numId w:val="24"/>
              </w:numPr>
              <w:rPr>
                <w:rFonts w:asciiTheme="minorHAnsi" w:hAnsiTheme="minorHAnsi" w:cstheme="minorHAnsi"/>
                <w:sz w:val="22"/>
                <w:szCs w:val="22"/>
                <w:lang w:eastAsia="en-US"/>
              </w:rPr>
            </w:pPr>
            <w:r w:rsidRPr="00104C9E">
              <w:rPr>
                <w:rFonts w:asciiTheme="minorHAnsi" w:hAnsiTheme="minorHAnsi" w:cstheme="minorHAnsi"/>
                <w:sz w:val="22"/>
                <w:szCs w:val="22"/>
                <w:lang w:eastAsia="en-US"/>
              </w:rPr>
              <w:t>Długość tła 11m</w:t>
            </w:r>
          </w:p>
          <w:p w14:paraId="22593B55" w14:textId="77777777" w:rsidR="004A3EAA" w:rsidRPr="00104C9E" w:rsidRDefault="004A3EAA" w:rsidP="004A3EAA">
            <w:pPr>
              <w:pStyle w:val="Akapitzlist"/>
              <w:numPr>
                <w:ilvl w:val="0"/>
                <w:numId w:val="24"/>
              </w:numPr>
              <w:rPr>
                <w:rFonts w:asciiTheme="minorHAnsi" w:hAnsiTheme="minorHAnsi" w:cstheme="minorHAnsi"/>
                <w:sz w:val="22"/>
                <w:szCs w:val="22"/>
              </w:rPr>
            </w:pPr>
            <w:r w:rsidRPr="00104C9E">
              <w:rPr>
                <w:rFonts w:asciiTheme="minorHAnsi" w:hAnsiTheme="minorHAnsi" w:cstheme="minorHAnsi"/>
                <w:sz w:val="22"/>
                <w:szCs w:val="22"/>
              </w:rPr>
              <w:t>Wysokiej jakości papier o matowej powierzchni</w:t>
            </w:r>
          </w:p>
          <w:p w14:paraId="5E290DA7" w14:textId="365E5558" w:rsidR="004A3EAA" w:rsidRPr="00104C9E" w:rsidRDefault="004A3EAA" w:rsidP="004A3EAA">
            <w:pPr>
              <w:pStyle w:val="Akapitzlist"/>
              <w:numPr>
                <w:ilvl w:val="0"/>
                <w:numId w:val="24"/>
              </w:numPr>
              <w:rPr>
                <w:rFonts w:asciiTheme="minorHAnsi" w:hAnsiTheme="minorHAnsi" w:cstheme="minorHAnsi"/>
                <w:sz w:val="22"/>
                <w:szCs w:val="22"/>
              </w:rPr>
            </w:pPr>
            <w:r w:rsidRPr="00104C9E">
              <w:rPr>
                <w:rFonts w:asciiTheme="minorHAnsi" w:hAnsiTheme="minorHAnsi" w:cstheme="minorHAnsi"/>
                <w:sz w:val="22"/>
                <w:szCs w:val="22"/>
              </w:rPr>
              <w:t>Wysoka gramatura</w:t>
            </w:r>
          </w:p>
          <w:p w14:paraId="2E02CA9E" w14:textId="5400B076" w:rsidR="00DE301B" w:rsidRPr="00104C9E" w:rsidRDefault="00DE301B" w:rsidP="004A3EAA">
            <w:pPr>
              <w:pStyle w:val="Akapitzlist"/>
              <w:numPr>
                <w:ilvl w:val="0"/>
                <w:numId w:val="24"/>
              </w:numPr>
              <w:rPr>
                <w:rFonts w:asciiTheme="minorHAnsi" w:hAnsiTheme="minorHAnsi" w:cstheme="minorHAnsi"/>
                <w:sz w:val="22"/>
                <w:szCs w:val="22"/>
              </w:rPr>
            </w:pPr>
            <w:r w:rsidRPr="00104C9E">
              <w:rPr>
                <w:rFonts w:asciiTheme="minorHAnsi" w:hAnsiTheme="minorHAnsi" w:cstheme="minorHAnsi"/>
                <w:sz w:val="22"/>
                <w:szCs w:val="22"/>
              </w:rPr>
              <w:t>W zestawie tło (białe, czarne, szare)</w:t>
            </w:r>
          </w:p>
          <w:p w14:paraId="6B12FBC3" w14:textId="0EB0F972" w:rsidR="00DE301B" w:rsidRPr="00104C9E" w:rsidRDefault="00DE301B" w:rsidP="00DE301B">
            <w:pPr>
              <w:pStyle w:val="Akapitzlist"/>
              <w:rPr>
                <w:rFonts w:asciiTheme="minorHAnsi" w:hAnsiTheme="minorHAnsi" w:cstheme="minorHAnsi"/>
                <w:color w:val="FF0000"/>
                <w:sz w:val="22"/>
                <w:szCs w:val="22"/>
                <w:lang w:eastAsia="en-US"/>
              </w:rPr>
            </w:pPr>
          </w:p>
        </w:tc>
        <w:tc>
          <w:tcPr>
            <w:tcW w:w="2004" w:type="pct"/>
          </w:tcPr>
          <w:p w14:paraId="52515B01" w14:textId="2B2B0238" w:rsidR="0088056E" w:rsidRPr="00104C9E" w:rsidRDefault="0088056E" w:rsidP="008732DA">
            <w:pPr>
              <w:rPr>
                <w:rFonts w:asciiTheme="minorHAnsi" w:hAnsiTheme="minorHAnsi" w:cstheme="minorHAnsi"/>
                <w:color w:val="000000"/>
                <w:sz w:val="22"/>
                <w:szCs w:val="22"/>
                <w:lang w:eastAsia="en-US"/>
              </w:rPr>
            </w:pPr>
          </w:p>
        </w:tc>
      </w:tr>
      <w:tr w:rsidR="0011634C" w:rsidRPr="00104C9E" w14:paraId="459E4CFE" w14:textId="77777777" w:rsidTr="00AB1583">
        <w:trPr>
          <w:trHeight w:val="283"/>
        </w:trPr>
        <w:tc>
          <w:tcPr>
            <w:tcW w:w="171" w:type="pct"/>
          </w:tcPr>
          <w:p w14:paraId="74EB4367" w14:textId="3725304D" w:rsidR="0011634C" w:rsidRPr="00104C9E" w:rsidRDefault="0011634C" w:rsidP="00DF1AF9">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1</w:t>
            </w:r>
            <w:r w:rsidR="00DF1AF9" w:rsidRPr="00104C9E">
              <w:rPr>
                <w:rFonts w:asciiTheme="minorHAnsi" w:hAnsiTheme="minorHAnsi" w:cstheme="minorHAnsi"/>
                <w:sz w:val="22"/>
                <w:szCs w:val="22"/>
                <w:lang w:eastAsia="en-US"/>
              </w:rPr>
              <w:t>3</w:t>
            </w:r>
          </w:p>
        </w:tc>
        <w:tc>
          <w:tcPr>
            <w:tcW w:w="611" w:type="pct"/>
          </w:tcPr>
          <w:p w14:paraId="26809AC1" w14:textId="0679166E" w:rsidR="0011634C" w:rsidRPr="00104C9E" w:rsidRDefault="0058337B" w:rsidP="00AB1583">
            <w:pPr>
              <w:spacing w:line="276" w:lineRule="auto"/>
              <w:rPr>
                <w:rFonts w:asciiTheme="minorHAnsi" w:hAnsiTheme="minorHAnsi" w:cstheme="minorHAnsi"/>
                <w:sz w:val="22"/>
                <w:szCs w:val="22"/>
                <w:lang w:eastAsia="en-US"/>
              </w:rPr>
            </w:pPr>
            <w:r w:rsidRPr="00104C9E">
              <w:rPr>
                <w:rFonts w:asciiTheme="minorHAnsi" w:hAnsiTheme="minorHAnsi" w:cstheme="minorHAnsi"/>
                <w:sz w:val="22"/>
                <w:szCs w:val="22"/>
                <w:lang w:eastAsia="en-US"/>
              </w:rPr>
              <w:t xml:space="preserve">Klipsy studyjne </w:t>
            </w:r>
          </w:p>
        </w:tc>
        <w:tc>
          <w:tcPr>
            <w:tcW w:w="388" w:type="pct"/>
          </w:tcPr>
          <w:p w14:paraId="2EBD98B6" w14:textId="5B0BA282" w:rsidR="0011634C" w:rsidRPr="00104C9E" w:rsidRDefault="0058337B" w:rsidP="0011634C">
            <w:pPr>
              <w:jc w:val="center"/>
              <w:rPr>
                <w:rFonts w:asciiTheme="minorHAnsi" w:hAnsiTheme="minorHAnsi" w:cstheme="minorHAnsi"/>
                <w:sz w:val="22"/>
                <w:szCs w:val="22"/>
                <w:lang w:eastAsia="en-US"/>
              </w:rPr>
            </w:pPr>
            <w:r w:rsidRPr="00104C9E">
              <w:rPr>
                <w:rFonts w:asciiTheme="minorHAnsi" w:hAnsiTheme="minorHAnsi" w:cstheme="minorHAnsi"/>
                <w:sz w:val="22"/>
                <w:szCs w:val="22"/>
                <w:lang w:eastAsia="en-US"/>
              </w:rPr>
              <w:t>6 sztuk</w:t>
            </w:r>
          </w:p>
        </w:tc>
        <w:tc>
          <w:tcPr>
            <w:tcW w:w="1826" w:type="pct"/>
          </w:tcPr>
          <w:p w14:paraId="417BBDB6" w14:textId="5C767C91" w:rsidR="0058337B" w:rsidRPr="00104C9E" w:rsidRDefault="0058337B" w:rsidP="00553775">
            <w:pPr>
              <w:pStyle w:val="NormalnyWeb"/>
              <w:numPr>
                <w:ilvl w:val="0"/>
                <w:numId w:val="16"/>
              </w:numPr>
              <w:rPr>
                <w:rFonts w:asciiTheme="minorHAnsi" w:hAnsiTheme="minorHAnsi" w:cstheme="minorHAnsi"/>
                <w:sz w:val="22"/>
                <w:szCs w:val="22"/>
              </w:rPr>
            </w:pPr>
            <w:r w:rsidRPr="00104C9E">
              <w:rPr>
                <w:rStyle w:val="Pogrubienie"/>
                <w:rFonts w:asciiTheme="minorHAnsi" w:hAnsiTheme="minorHAnsi" w:cstheme="minorHAnsi"/>
                <w:b w:val="0"/>
                <w:sz w:val="22"/>
                <w:szCs w:val="22"/>
              </w:rPr>
              <w:t>średnica gwintu:</w:t>
            </w:r>
            <w:r w:rsidRPr="00104C9E">
              <w:rPr>
                <w:rFonts w:asciiTheme="minorHAnsi" w:hAnsiTheme="minorHAnsi" w:cstheme="minorHAnsi"/>
                <w:b/>
                <w:sz w:val="22"/>
                <w:szCs w:val="22"/>
              </w:rPr>
              <w:t xml:space="preserve"> </w:t>
            </w:r>
            <w:r w:rsidRPr="00104C9E">
              <w:rPr>
                <w:rFonts w:asciiTheme="minorHAnsi" w:hAnsiTheme="minorHAnsi" w:cstheme="minorHAnsi"/>
                <w:sz w:val="22"/>
                <w:szCs w:val="22"/>
              </w:rPr>
              <w:t>6mm</w:t>
            </w:r>
          </w:p>
          <w:p w14:paraId="25B5DC84" w14:textId="21412DBC" w:rsidR="0058337B" w:rsidRPr="00104C9E" w:rsidRDefault="0058337B" w:rsidP="00553775">
            <w:pPr>
              <w:pStyle w:val="NormalnyWeb"/>
              <w:numPr>
                <w:ilvl w:val="0"/>
                <w:numId w:val="16"/>
              </w:numPr>
              <w:rPr>
                <w:rFonts w:asciiTheme="minorHAnsi" w:hAnsiTheme="minorHAnsi" w:cstheme="minorHAnsi"/>
                <w:sz w:val="22"/>
                <w:szCs w:val="22"/>
              </w:rPr>
            </w:pPr>
            <w:r w:rsidRPr="00104C9E">
              <w:rPr>
                <w:rStyle w:val="Pogrubienie"/>
                <w:rFonts w:asciiTheme="minorHAnsi" w:hAnsiTheme="minorHAnsi" w:cstheme="minorHAnsi"/>
                <w:b w:val="0"/>
                <w:sz w:val="22"/>
                <w:szCs w:val="22"/>
              </w:rPr>
              <w:t>średnica trzpienia:</w:t>
            </w:r>
            <w:r w:rsidRPr="00104C9E">
              <w:rPr>
                <w:rFonts w:asciiTheme="minorHAnsi" w:hAnsiTheme="minorHAnsi" w:cstheme="minorHAnsi"/>
                <w:sz w:val="22"/>
                <w:szCs w:val="22"/>
              </w:rPr>
              <w:t>16mm</w:t>
            </w:r>
          </w:p>
          <w:p w14:paraId="3A983EBE" w14:textId="25A542C8" w:rsidR="0011634C" w:rsidRPr="00104C9E" w:rsidRDefault="0058337B" w:rsidP="00553775">
            <w:pPr>
              <w:pStyle w:val="NormalnyWeb"/>
              <w:numPr>
                <w:ilvl w:val="0"/>
                <w:numId w:val="16"/>
              </w:numPr>
              <w:rPr>
                <w:rFonts w:asciiTheme="minorHAnsi" w:hAnsiTheme="minorHAnsi" w:cstheme="minorHAnsi"/>
                <w:b/>
                <w:color w:val="000000"/>
                <w:sz w:val="22"/>
                <w:szCs w:val="22"/>
                <w:lang w:eastAsia="en-US"/>
              </w:rPr>
            </w:pPr>
            <w:r w:rsidRPr="00104C9E">
              <w:rPr>
                <w:rStyle w:val="Pogrubienie"/>
                <w:rFonts w:asciiTheme="minorHAnsi" w:hAnsiTheme="minorHAnsi" w:cstheme="minorHAnsi"/>
                <w:b w:val="0"/>
                <w:sz w:val="22"/>
                <w:szCs w:val="22"/>
              </w:rPr>
              <w:t>wykończony gumą</w:t>
            </w:r>
            <w:r w:rsidRPr="00104C9E">
              <w:rPr>
                <w:rFonts w:asciiTheme="minorHAnsi" w:hAnsiTheme="minorHAnsi" w:cstheme="minorHAnsi"/>
                <w:b/>
                <w:sz w:val="22"/>
                <w:szCs w:val="22"/>
              </w:rPr>
              <w:br/>
            </w:r>
          </w:p>
        </w:tc>
        <w:tc>
          <w:tcPr>
            <w:tcW w:w="2004" w:type="pct"/>
          </w:tcPr>
          <w:p w14:paraId="7DABDF31" w14:textId="77777777" w:rsidR="0011634C" w:rsidRPr="00104C9E" w:rsidRDefault="0011634C" w:rsidP="0011634C">
            <w:pPr>
              <w:rPr>
                <w:rFonts w:asciiTheme="minorHAnsi" w:hAnsiTheme="minorHAnsi" w:cstheme="minorHAnsi"/>
                <w:sz w:val="22"/>
                <w:szCs w:val="22"/>
                <w:lang w:eastAsia="en-US"/>
              </w:rPr>
            </w:pPr>
          </w:p>
        </w:tc>
      </w:tr>
      <w:tr w:rsidR="00AB1583" w:rsidRPr="00104C9E" w14:paraId="48D3A05F" w14:textId="77777777" w:rsidTr="00AB1583">
        <w:tc>
          <w:tcPr>
            <w:tcW w:w="171" w:type="pct"/>
          </w:tcPr>
          <w:p w14:paraId="44389936" w14:textId="1FB642C2" w:rsidR="00AB1583" w:rsidRPr="00104C9E" w:rsidRDefault="00AB1583" w:rsidP="00DF1AF9">
            <w:pPr>
              <w:pStyle w:val="Tekstpodstawowy31"/>
              <w:rPr>
                <w:rFonts w:asciiTheme="minorHAnsi" w:hAnsiTheme="minorHAnsi" w:cstheme="minorHAnsi"/>
                <w:sz w:val="22"/>
                <w:szCs w:val="22"/>
              </w:rPr>
            </w:pPr>
            <w:r w:rsidRPr="00104C9E">
              <w:rPr>
                <w:rFonts w:asciiTheme="minorHAnsi" w:hAnsiTheme="minorHAnsi" w:cstheme="minorHAnsi"/>
                <w:sz w:val="22"/>
                <w:szCs w:val="22"/>
              </w:rPr>
              <w:t>1</w:t>
            </w:r>
            <w:r w:rsidR="00DF1AF9" w:rsidRPr="00104C9E">
              <w:rPr>
                <w:rFonts w:asciiTheme="minorHAnsi" w:hAnsiTheme="minorHAnsi" w:cstheme="minorHAnsi"/>
                <w:sz w:val="22"/>
                <w:szCs w:val="22"/>
              </w:rPr>
              <w:t>4</w:t>
            </w:r>
          </w:p>
        </w:tc>
        <w:tc>
          <w:tcPr>
            <w:tcW w:w="611" w:type="pct"/>
          </w:tcPr>
          <w:p w14:paraId="4A5A7812" w14:textId="2CEC3F46" w:rsidR="00AB1583" w:rsidRPr="00104C9E" w:rsidRDefault="00AB1583"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Plecak fotograficzny</w:t>
            </w:r>
          </w:p>
        </w:tc>
        <w:tc>
          <w:tcPr>
            <w:tcW w:w="388" w:type="pct"/>
          </w:tcPr>
          <w:p w14:paraId="0BBD2103" w14:textId="1DE4F267" w:rsidR="00AB1583" w:rsidRPr="00104C9E" w:rsidRDefault="00AB1583"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4 sztuki</w:t>
            </w:r>
          </w:p>
        </w:tc>
        <w:tc>
          <w:tcPr>
            <w:tcW w:w="1826" w:type="pct"/>
          </w:tcPr>
          <w:p w14:paraId="3D95C7DE" w14:textId="66197F4D"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wymiary zewnętrzne plecaka: 44*30*17 cm</w:t>
            </w:r>
          </w:p>
          <w:p w14:paraId="362154F5" w14:textId="530842A0"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pojemność: 22L</w:t>
            </w:r>
          </w:p>
          <w:p w14:paraId="37C51585" w14:textId="7895BD54"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kolor: czarny</w:t>
            </w:r>
          </w:p>
          <w:p w14:paraId="1ED752FB" w14:textId="4B0C523D"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materiał wykonania: włókna poliestrowe (</w:t>
            </w:r>
            <w:proofErr w:type="spellStart"/>
            <w:r w:rsidRPr="00104C9E">
              <w:rPr>
                <w:rFonts w:asciiTheme="minorHAnsi" w:hAnsiTheme="minorHAnsi" w:cstheme="minorHAnsi"/>
                <w:sz w:val="22"/>
                <w:szCs w:val="22"/>
              </w:rPr>
              <w:t>Polyester</w:t>
            </w:r>
            <w:proofErr w:type="spellEnd"/>
            <w:r w:rsidRPr="00104C9E">
              <w:rPr>
                <w:rFonts w:asciiTheme="minorHAnsi" w:hAnsiTheme="minorHAnsi" w:cstheme="minorHAnsi"/>
                <w:sz w:val="22"/>
                <w:szCs w:val="22"/>
              </w:rPr>
              <w:t xml:space="preserve"> </w:t>
            </w:r>
            <w:proofErr w:type="spellStart"/>
            <w:r w:rsidRPr="00104C9E">
              <w:rPr>
                <w:rFonts w:asciiTheme="minorHAnsi" w:hAnsiTheme="minorHAnsi" w:cstheme="minorHAnsi"/>
                <w:sz w:val="22"/>
                <w:szCs w:val="22"/>
              </w:rPr>
              <w:t>Fiber</w:t>
            </w:r>
            <w:proofErr w:type="spellEnd"/>
            <w:r w:rsidRPr="00104C9E">
              <w:rPr>
                <w:rFonts w:asciiTheme="minorHAnsi" w:hAnsiTheme="minorHAnsi" w:cstheme="minorHAnsi"/>
                <w:sz w:val="22"/>
                <w:szCs w:val="22"/>
              </w:rPr>
              <w:t>) - 100%</w:t>
            </w:r>
          </w:p>
          <w:p w14:paraId="45971B7C" w14:textId="380790C5"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piankowe wypełnienie: pianka EVA</w:t>
            </w:r>
          </w:p>
          <w:p w14:paraId="510635A5" w14:textId="45CFA67B"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przegrody z pianki EPE</w:t>
            </w:r>
          </w:p>
          <w:p w14:paraId="5FCACEBB" w14:textId="01F3D283"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Kieszeń na laptopa</w:t>
            </w:r>
          </w:p>
          <w:p w14:paraId="01DF8D16" w14:textId="604BB9B5"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Przednia klapa - całkowicie otwierana, posiada wewnątrz liczne kieszonki i przegródki.</w:t>
            </w:r>
          </w:p>
          <w:p w14:paraId="54203350" w14:textId="285D49F7" w:rsidR="00BB0EDD" w:rsidRPr="00104C9E" w:rsidRDefault="00BB0EDD" w:rsidP="00553775">
            <w:pPr>
              <w:numPr>
                <w:ilvl w:val="0"/>
                <w:numId w:val="17"/>
              </w:numPr>
              <w:spacing w:before="100" w:beforeAutospacing="1" w:after="100" w:afterAutospacing="1"/>
              <w:rPr>
                <w:rStyle w:val="Pogrubienie"/>
                <w:rFonts w:asciiTheme="minorHAnsi" w:hAnsiTheme="minorHAnsi" w:cstheme="minorHAnsi"/>
                <w:b w:val="0"/>
                <w:bCs w:val="0"/>
                <w:sz w:val="22"/>
                <w:szCs w:val="22"/>
              </w:rPr>
            </w:pPr>
            <w:r w:rsidRPr="00104C9E">
              <w:rPr>
                <w:rStyle w:val="Pogrubienie"/>
                <w:rFonts w:asciiTheme="minorHAnsi" w:hAnsiTheme="minorHAnsi" w:cstheme="minorHAnsi"/>
                <w:b w:val="0"/>
                <w:sz w:val="22"/>
                <w:szCs w:val="22"/>
              </w:rPr>
              <w:t>Komora główna na sprzęt foto z modułową konstrukcją</w:t>
            </w:r>
          </w:p>
          <w:p w14:paraId="1DEB3F6E" w14:textId="1C3ED4A7" w:rsidR="00BB0EDD" w:rsidRPr="00104C9E" w:rsidRDefault="00BB0EDD" w:rsidP="00553775">
            <w:pPr>
              <w:numPr>
                <w:ilvl w:val="0"/>
                <w:numId w:val="17"/>
              </w:numPr>
              <w:spacing w:before="100" w:beforeAutospacing="1" w:after="100" w:afterAutospacing="1"/>
              <w:rPr>
                <w:rStyle w:val="Pogrubienie"/>
                <w:rFonts w:asciiTheme="minorHAnsi" w:hAnsiTheme="minorHAnsi" w:cstheme="minorHAnsi"/>
                <w:b w:val="0"/>
                <w:bCs w:val="0"/>
                <w:sz w:val="22"/>
                <w:szCs w:val="22"/>
              </w:rPr>
            </w:pPr>
            <w:r w:rsidRPr="00104C9E">
              <w:rPr>
                <w:rStyle w:val="Pogrubienie"/>
                <w:rFonts w:asciiTheme="minorHAnsi" w:hAnsiTheme="minorHAnsi" w:cstheme="minorHAnsi"/>
                <w:b w:val="0"/>
                <w:sz w:val="22"/>
                <w:szCs w:val="22"/>
              </w:rPr>
              <w:t xml:space="preserve">Otwieranie komory głównej od strony pleców - </w:t>
            </w:r>
            <w:proofErr w:type="spellStart"/>
            <w:r w:rsidRPr="00104C9E">
              <w:rPr>
                <w:rStyle w:val="Pogrubienie"/>
                <w:rFonts w:asciiTheme="minorHAnsi" w:hAnsiTheme="minorHAnsi" w:cstheme="minorHAnsi"/>
                <w:b w:val="0"/>
                <w:sz w:val="22"/>
                <w:szCs w:val="22"/>
              </w:rPr>
              <w:t>back</w:t>
            </w:r>
            <w:proofErr w:type="spellEnd"/>
            <w:r w:rsidRPr="00104C9E">
              <w:rPr>
                <w:rStyle w:val="Pogrubienie"/>
                <w:rFonts w:asciiTheme="minorHAnsi" w:hAnsiTheme="minorHAnsi" w:cstheme="minorHAnsi"/>
                <w:b w:val="0"/>
                <w:sz w:val="22"/>
                <w:szCs w:val="22"/>
              </w:rPr>
              <w:t>-open</w:t>
            </w:r>
          </w:p>
          <w:p w14:paraId="3170CA6F" w14:textId="36AE62DF"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Jedna kieszeń zewnętrzna zapinana na zamek błyskawiczny</w:t>
            </w:r>
          </w:p>
          <w:p w14:paraId="5B13D87B" w14:textId="50B7EACA"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Dwie kieszonki boczne na zewnątrz</w:t>
            </w:r>
          </w:p>
          <w:p w14:paraId="3AB7202C" w14:textId="0F4EE577"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uchwyt boczny na statyw</w:t>
            </w:r>
          </w:p>
          <w:p w14:paraId="60C5C83E" w14:textId="0E70EFBF"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specjalny uchwyt do zamocowania go na walizce podróżnej</w:t>
            </w:r>
          </w:p>
          <w:p w14:paraId="1DAA1AC7" w14:textId="3ABC4F21"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lastRenderedPageBreak/>
              <w:t>Regulowane szelki</w:t>
            </w:r>
          </w:p>
          <w:p w14:paraId="65347BAE" w14:textId="67CFA206"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Możliwość przypięcia plecaka do klatki piersiowej</w:t>
            </w:r>
          </w:p>
          <w:p w14:paraId="2387B43F" w14:textId="0B85C5E8" w:rsidR="00BB0EDD" w:rsidRPr="00104C9E" w:rsidRDefault="00BB0EDD" w:rsidP="00553775">
            <w:pPr>
              <w:numPr>
                <w:ilvl w:val="0"/>
                <w:numId w:val="17"/>
              </w:numPr>
              <w:spacing w:before="100" w:beforeAutospacing="1" w:after="100" w:afterAutospacing="1"/>
              <w:rPr>
                <w:rFonts w:asciiTheme="minorHAnsi" w:hAnsiTheme="minorHAnsi" w:cstheme="minorHAnsi"/>
                <w:sz w:val="22"/>
                <w:szCs w:val="22"/>
              </w:rPr>
            </w:pPr>
            <w:r w:rsidRPr="00104C9E">
              <w:rPr>
                <w:rStyle w:val="Pogrubienie"/>
                <w:rFonts w:asciiTheme="minorHAnsi" w:hAnsiTheme="minorHAnsi" w:cstheme="minorHAnsi"/>
                <w:b w:val="0"/>
                <w:sz w:val="22"/>
                <w:szCs w:val="22"/>
              </w:rPr>
              <w:t>profilowany tył</w:t>
            </w:r>
            <w:r w:rsidRPr="00104C9E">
              <w:rPr>
                <w:rFonts w:asciiTheme="minorHAnsi" w:hAnsiTheme="minorHAnsi" w:cstheme="minorHAnsi"/>
                <w:sz w:val="22"/>
                <w:szCs w:val="22"/>
              </w:rPr>
              <w:t>, zbudowany z komór powietrznych,</w:t>
            </w:r>
          </w:p>
          <w:p w14:paraId="260606D0" w14:textId="04B03E07" w:rsidR="00BB0EDD" w:rsidRPr="00104C9E" w:rsidRDefault="00FB1585"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w:t>
            </w:r>
            <w:r w:rsidR="00BB0EDD" w:rsidRPr="00104C9E">
              <w:rPr>
                <w:rFonts w:asciiTheme="minorHAnsi" w:hAnsiTheme="minorHAnsi" w:cstheme="minorHAnsi"/>
                <w:sz w:val="22"/>
                <w:szCs w:val="22"/>
              </w:rPr>
              <w:t>entylacja pleców</w:t>
            </w:r>
          </w:p>
          <w:p w14:paraId="7644CD5C" w14:textId="11A5C5C7" w:rsidR="00AB1583" w:rsidRPr="00104C9E" w:rsidRDefault="00AB1583" w:rsidP="00553775">
            <w:pPr>
              <w:numPr>
                <w:ilvl w:val="0"/>
                <w:numId w:val="17"/>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wodoodporność: Tak</w:t>
            </w:r>
          </w:p>
          <w:p w14:paraId="71A814BA" w14:textId="6ADAA9B7" w:rsidR="00AB1583" w:rsidRPr="00104C9E" w:rsidRDefault="00AB1583" w:rsidP="00104C9E">
            <w:pPr>
              <w:numPr>
                <w:ilvl w:val="0"/>
                <w:numId w:val="17"/>
              </w:numPr>
              <w:spacing w:before="100" w:beforeAutospacing="1" w:after="100" w:afterAutospacing="1"/>
              <w:jc w:val="both"/>
              <w:rPr>
                <w:rFonts w:asciiTheme="minorHAnsi" w:hAnsiTheme="minorHAnsi" w:cstheme="minorHAnsi"/>
                <w:sz w:val="22"/>
                <w:szCs w:val="22"/>
              </w:rPr>
            </w:pPr>
            <w:r w:rsidRPr="00104C9E">
              <w:rPr>
                <w:rStyle w:val="Pogrubienie"/>
                <w:rFonts w:asciiTheme="minorHAnsi" w:hAnsiTheme="minorHAnsi" w:cstheme="minorHAnsi"/>
                <w:b w:val="0"/>
                <w:sz w:val="22"/>
                <w:szCs w:val="22"/>
              </w:rPr>
              <w:t>w zestawie wodoodporny pokrowiec</w:t>
            </w:r>
          </w:p>
        </w:tc>
        <w:tc>
          <w:tcPr>
            <w:tcW w:w="2004" w:type="pct"/>
          </w:tcPr>
          <w:p w14:paraId="58301CF4" w14:textId="77777777" w:rsidR="00AB1583" w:rsidRPr="00104C9E" w:rsidRDefault="00AB1583" w:rsidP="0011634C">
            <w:pPr>
              <w:pStyle w:val="Tekstpodstawowy31"/>
              <w:rPr>
                <w:rFonts w:asciiTheme="minorHAnsi" w:hAnsiTheme="minorHAnsi" w:cstheme="minorHAnsi"/>
                <w:sz w:val="22"/>
                <w:szCs w:val="22"/>
              </w:rPr>
            </w:pPr>
          </w:p>
        </w:tc>
      </w:tr>
      <w:tr w:rsidR="00AB1583" w:rsidRPr="00104C9E" w14:paraId="5EA70ED9" w14:textId="77777777" w:rsidTr="00F847CD">
        <w:tc>
          <w:tcPr>
            <w:tcW w:w="171" w:type="pct"/>
          </w:tcPr>
          <w:p w14:paraId="79BC2D48" w14:textId="6163EECF" w:rsidR="00AB1583" w:rsidRPr="00104C9E" w:rsidRDefault="00AB1583" w:rsidP="00DF1AF9">
            <w:pPr>
              <w:pStyle w:val="Tekstpodstawowy31"/>
              <w:rPr>
                <w:rFonts w:asciiTheme="minorHAnsi" w:hAnsiTheme="minorHAnsi" w:cstheme="minorHAnsi"/>
                <w:sz w:val="22"/>
                <w:szCs w:val="22"/>
              </w:rPr>
            </w:pPr>
            <w:r w:rsidRPr="00104C9E">
              <w:rPr>
                <w:rFonts w:asciiTheme="minorHAnsi" w:hAnsiTheme="minorHAnsi" w:cstheme="minorHAnsi"/>
                <w:sz w:val="22"/>
                <w:szCs w:val="22"/>
              </w:rPr>
              <w:t>1</w:t>
            </w:r>
            <w:r w:rsidR="00DF1AF9" w:rsidRPr="00104C9E">
              <w:rPr>
                <w:rFonts w:asciiTheme="minorHAnsi" w:hAnsiTheme="minorHAnsi" w:cstheme="minorHAnsi"/>
                <w:sz w:val="22"/>
                <w:szCs w:val="22"/>
              </w:rPr>
              <w:t>5</w:t>
            </w:r>
          </w:p>
        </w:tc>
        <w:tc>
          <w:tcPr>
            <w:tcW w:w="611" w:type="pct"/>
          </w:tcPr>
          <w:p w14:paraId="06D6C63A" w14:textId="77777777" w:rsidR="00AB1583" w:rsidRPr="00104C9E" w:rsidRDefault="00FB1585"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Filtry fotograficzne na obiektyw</w:t>
            </w:r>
          </w:p>
          <w:p w14:paraId="43221C04" w14:textId="2F977882" w:rsidR="00FB1585" w:rsidRPr="00104C9E" w:rsidRDefault="00FB1585"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 xml:space="preserve">Zestaw filtrów kwadratowych </w:t>
            </w:r>
            <w:proofErr w:type="spellStart"/>
            <w:r w:rsidRPr="00104C9E">
              <w:rPr>
                <w:rFonts w:asciiTheme="minorHAnsi" w:hAnsiTheme="minorHAnsi" w:cstheme="minorHAnsi"/>
                <w:sz w:val="22"/>
                <w:szCs w:val="22"/>
              </w:rPr>
              <w:t>Nisi</w:t>
            </w:r>
            <w:proofErr w:type="spellEnd"/>
            <w:r w:rsidRPr="00104C9E">
              <w:rPr>
                <w:rFonts w:asciiTheme="minorHAnsi" w:hAnsiTheme="minorHAnsi" w:cstheme="minorHAnsi"/>
                <w:sz w:val="22"/>
                <w:szCs w:val="22"/>
              </w:rPr>
              <w:t xml:space="preserve"> M75 Starter Kit 75mm</w:t>
            </w:r>
          </w:p>
        </w:tc>
        <w:tc>
          <w:tcPr>
            <w:tcW w:w="388" w:type="pct"/>
          </w:tcPr>
          <w:p w14:paraId="0E999ED9" w14:textId="279F3AE7" w:rsidR="00AB1583" w:rsidRPr="00104C9E" w:rsidRDefault="00FB1585"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2 zestawy</w:t>
            </w:r>
          </w:p>
        </w:tc>
        <w:tc>
          <w:tcPr>
            <w:tcW w:w="1826" w:type="pct"/>
            <w:tcBorders>
              <w:bottom w:val="single" w:sz="4" w:space="0" w:color="auto"/>
            </w:tcBorders>
          </w:tcPr>
          <w:p w14:paraId="1DF39F42" w14:textId="5F656BCB" w:rsidR="00FB1585" w:rsidRPr="00104C9E" w:rsidRDefault="00FB1585"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uchwyt </w:t>
            </w:r>
            <w:proofErr w:type="spellStart"/>
            <w:r w:rsidRPr="00104C9E">
              <w:rPr>
                <w:rFonts w:asciiTheme="minorHAnsi" w:hAnsiTheme="minorHAnsi" w:cstheme="minorHAnsi"/>
                <w:sz w:val="22"/>
                <w:szCs w:val="22"/>
              </w:rPr>
              <w:t>NiSi</w:t>
            </w:r>
            <w:proofErr w:type="spellEnd"/>
            <w:r w:rsidRPr="00104C9E">
              <w:rPr>
                <w:rFonts w:asciiTheme="minorHAnsi" w:hAnsiTheme="minorHAnsi" w:cstheme="minorHAnsi"/>
                <w:sz w:val="22"/>
                <w:szCs w:val="22"/>
              </w:rPr>
              <w:t xml:space="preserve"> M75 + Pro CPL</w:t>
            </w:r>
          </w:p>
          <w:p w14:paraId="26316565" w14:textId="2E8A32F7"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f</w:t>
            </w:r>
            <w:r w:rsidR="00FB1585" w:rsidRPr="00104C9E">
              <w:rPr>
                <w:rFonts w:asciiTheme="minorHAnsi" w:hAnsiTheme="minorHAnsi" w:cstheme="minorHAnsi"/>
                <w:sz w:val="22"/>
                <w:szCs w:val="22"/>
              </w:rPr>
              <w:t xml:space="preserve">iltr </w:t>
            </w:r>
            <w:proofErr w:type="spellStart"/>
            <w:r w:rsidR="00FB1585" w:rsidRPr="00104C9E">
              <w:rPr>
                <w:rFonts w:asciiTheme="minorHAnsi" w:hAnsiTheme="minorHAnsi" w:cstheme="minorHAnsi"/>
                <w:sz w:val="22"/>
                <w:szCs w:val="22"/>
              </w:rPr>
              <w:t>NiSi</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nano</w:t>
            </w:r>
            <w:proofErr w:type="spellEnd"/>
            <w:r w:rsidR="00FB1585" w:rsidRPr="00104C9E">
              <w:rPr>
                <w:rFonts w:asciiTheme="minorHAnsi" w:hAnsiTheme="minorHAnsi" w:cstheme="minorHAnsi"/>
                <w:sz w:val="22"/>
                <w:szCs w:val="22"/>
              </w:rPr>
              <w:t xml:space="preserve"> IR GND8 (0.9) Medium 75x100mm</w:t>
            </w:r>
          </w:p>
          <w:p w14:paraId="500B92EE" w14:textId="420C02A0"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f</w:t>
            </w:r>
            <w:r w:rsidR="00FB1585" w:rsidRPr="00104C9E">
              <w:rPr>
                <w:rFonts w:asciiTheme="minorHAnsi" w:hAnsiTheme="minorHAnsi" w:cstheme="minorHAnsi"/>
                <w:sz w:val="22"/>
                <w:szCs w:val="22"/>
              </w:rPr>
              <w:t xml:space="preserve">iltr </w:t>
            </w:r>
            <w:proofErr w:type="spellStart"/>
            <w:r w:rsidR="00FB1585" w:rsidRPr="00104C9E">
              <w:rPr>
                <w:rFonts w:asciiTheme="minorHAnsi" w:hAnsiTheme="minorHAnsi" w:cstheme="minorHAnsi"/>
                <w:sz w:val="22"/>
                <w:szCs w:val="22"/>
              </w:rPr>
              <w:t>NiSi</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nano</w:t>
            </w:r>
            <w:proofErr w:type="spellEnd"/>
            <w:r w:rsidR="00FB1585" w:rsidRPr="00104C9E">
              <w:rPr>
                <w:rFonts w:asciiTheme="minorHAnsi" w:hAnsiTheme="minorHAnsi" w:cstheme="minorHAnsi"/>
                <w:sz w:val="22"/>
                <w:szCs w:val="22"/>
              </w:rPr>
              <w:t xml:space="preserve"> IR ND64 (1.8) 75x80mm</w:t>
            </w:r>
          </w:p>
          <w:p w14:paraId="671099FD" w14:textId="636A40B9"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f</w:t>
            </w:r>
            <w:r w:rsidR="00FB1585" w:rsidRPr="00104C9E">
              <w:rPr>
                <w:rFonts w:asciiTheme="minorHAnsi" w:hAnsiTheme="minorHAnsi" w:cstheme="minorHAnsi"/>
                <w:sz w:val="22"/>
                <w:szCs w:val="22"/>
              </w:rPr>
              <w:t xml:space="preserve">iltr </w:t>
            </w:r>
            <w:proofErr w:type="spellStart"/>
            <w:r w:rsidR="00FB1585" w:rsidRPr="00104C9E">
              <w:rPr>
                <w:rFonts w:asciiTheme="minorHAnsi" w:hAnsiTheme="minorHAnsi" w:cstheme="minorHAnsi"/>
                <w:sz w:val="22"/>
                <w:szCs w:val="22"/>
              </w:rPr>
              <w:t>NiSi</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nano</w:t>
            </w:r>
            <w:proofErr w:type="spellEnd"/>
            <w:r w:rsidR="00FB1585" w:rsidRPr="00104C9E">
              <w:rPr>
                <w:rFonts w:asciiTheme="minorHAnsi" w:hAnsiTheme="minorHAnsi" w:cstheme="minorHAnsi"/>
                <w:sz w:val="22"/>
                <w:szCs w:val="22"/>
              </w:rPr>
              <w:t xml:space="preserve"> IR ND1000 (3.0) 75x80mm</w:t>
            </w:r>
          </w:p>
          <w:p w14:paraId="02F05D79" w14:textId="263389C0"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w:t>
            </w:r>
            <w:r w:rsidR="00FB1585" w:rsidRPr="00104C9E">
              <w:rPr>
                <w:rFonts w:asciiTheme="minorHAnsi" w:hAnsiTheme="minorHAnsi" w:cstheme="minorHAnsi"/>
                <w:sz w:val="22"/>
                <w:szCs w:val="22"/>
              </w:rPr>
              <w:t>okrowiec M75</w:t>
            </w:r>
          </w:p>
          <w:p w14:paraId="5A3EA746" w14:textId="402D2F4E"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o</w:t>
            </w:r>
            <w:r w:rsidR="00FB1585" w:rsidRPr="00104C9E">
              <w:rPr>
                <w:rFonts w:asciiTheme="minorHAnsi" w:hAnsiTheme="minorHAnsi" w:cstheme="minorHAnsi"/>
                <w:sz w:val="22"/>
                <w:szCs w:val="22"/>
              </w:rPr>
              <w:t xml:space="preserve">słona </w:t>
            </w:r>
            <w:proofErr w:type="spellStart"/>
            <w:r w:rsidR="00FB1585" w:rsidRPr="00104C9E">
              <w:rPr>
                <w:rFonts w:asciiTheme="minorHAnsi" w:hAnsiTheme="minorHAnsi" w:cstheme="minorHAnsi"/>
                <w:sz w:val="22"/>
                <w:szCs w:val="22"/>
              </w:rPr>
              <w:t>NiSi</w:t>
            </w:r>
            <w:proofErr w:type="spellEnd"/>
            <w:r w:rsidR="00FB1585" w:rsidRPr="00104C9E">
              <w:rPr>
                <w:rFonts w:asciiTheme="minorHAnsi" w:hAnsiTheme="minorHAnsi" w:cstheme="minorHAnsi"/>
                <w:sz w:val="22"/>
                <w:szCs w:val="22"/>
              </w:rPr>
              <w:t xml:space="preserve"> M75 </w:t>
            </w:r>
            <w:proofErr w:type="spellStart"/>
            <w:r w:rsidR="00FB1585" w:rsidRPr="00104C9E">
              <w:rPr>
                <w:rFonts w:asciiTheme="minorHAnsi" w:hAnsiTheme="minorHAnsi" w:cstheme="minorHAnsi"/>
                <w:sz w:val="22"/>
                <w:szCs w:val="22"/>
              </w:rPr>
              <w:t>Lens</w:t>
            </w:r>
            <w:proofErr w:type="spellEnd"/>
            <w:r w:rsidR="00FB1585" w:rsidRPr="00104C9E">
              <w:rPr>
                <w:rFonts w:asciiTheme="minorHAnsi" w:hAnsiTheme="minorHAnsi" w:cstheme="minorHAnsi"/>
                <w:sz w:val="22"/>
                <w:szCs w:val="22"/>
              </w:rPr>
              <w:t xml:space="preserve"> Cap</w:t>
            </w:r>
          </w:p>
          <w:p w14:paraId="30A40ABD" w14:textId="67561CA3" w:rsidR="00FB1585" w:rsidRPr="00104C9E" w:rsidRDefault="00F847CD" w:rsidP="00553775">
            <w:pPr>
              <w:numPr>
                <w:ilvl w:val="0"/>
                <w:numId w:val="18"/>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w:t>
            </w:r>
            <w:r w:rsidR="00FB1585" w:rsidRPr="00104C9E">
              <w:rPr>
                <w:rFonts w:asciiTheme="minorHAnsi" w:hAnsiTheme="minorHAnsi" w:cstheme="minorHAnsi"/>
                <w:sz w:val="22"/>
                <w:szCs w:val="22"/>
              </w:rPr>
              <w:t xml:space="preserve">ciereczka </w:t>
            </w:r>
            <w:proofErr w:type="spellStart"/>
            <w:r w:rsidR="00FB1585" w:rsidRPr="00104C9E">
              <w:rPr>
                <w:rFonts w:asciiTheme="minorHAnsi" w:hAnsiTheme="minorHAnsi" w:cstheme="minorHAnsi"/>
                <w:sz w:val="22"/>
                <w:szCs w:val="22"/>
              </w:rPr>
              <w:t>NiSi</w:t>
            </w:r>
            <w:proofErr w:type="spellEnd"/>
          </w:p>
          <w:p w14:paraId="366F92B2" w14:textId="702C8BEE" w:rsidR="00AB1583" w:rsidRPr="00104C9E" w:rsidRDefault="00F847CD" w:rsidP="00FB1585">
            <w:pPr>
              <w:numPr>
                <w:ilvl w:val="0"/>
                <w:numId w:val="18"/>
              </w:numPr>
              <w:spacing w:before="100" w:beforeAutospacing="1" w:after="100" w:afterAutospacing="1"/>
              <w:rPr>
                <w:rFonts w:asciiTheme="minorHAnsi" w:hAnsiTheme="minorHAnsi" w:cstheme="minorHAnsi"/>
                <w:sz w:val="22"/>
                <w:szCs w:val="22"/>
              </w:rPr>
            </w:pPr>
            <w:proofErr w:type="spellStart"/>
            <w:r w:rsidRPr="00104C9E">
              <w:rPr>
                <w:rFonts w:asciiTheme="minorHAnsi" w:hAnsiTheme="minorHAnsi" w:cstheme="minorHAnsi"/>
                <w:sz w:val="22"/>
                <w:szCs w:val="22"/>
              </w:rPr>
              <w:t>c</w:t>
            </w:r>
            <w:r w:rsidR="00FB1585" w:rsidRPr="00104C9E">
              <w:rPr>
                <w:rFonts w:asciiTheme="minorHAnsi" w:hAnsiTheme="minorHAnsi" w:cstheme="minorHAnsi"/>
                <w:sz w:val="22"/>
                <w:szCs w:val="22"/>
              </w:rPr>
              <w:t>zyścik</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NiSi</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Clever</w:t>
            </w:r>
            <w:proofErr w:type="spellEnd"/>
            <w:r w:rsidR="00FB1585" w:rsidRPr="00104C9E">
              <w:rPr>
                <w:rFonts w:asciiTheme="minorHAnsi" w:hAnsiTheme="minorHAnsi" w:cstheme="minorHAnsi"/>
                <w:sz w:val="22"/>
                <w:szCs w:val="22"/>
              </w:rPr>
              <w:t xml:space="preserve"> </w:t>
            </w:r>
            <w:proofErr w:type="spellStart"/>
            <w:r w:rsidR="00FB1585" w:rsidRPr="00104C9E">
              <w:rPr>
                <w:rFonts w:asciiTheme="minorHAnsi" w:hAnsiTheme="minorHAnsi" w:cstheme="minorHAnsi"/>
                <w:sz w:val="22"/>
                <w:szCs w:val="22"/>
              </w:rPr>
              <w:t>Cleaner</w:t>
            </w:r>
            <w:proofErr w:type="spellEnd"/>
          </w:p>
        </w:tc>
        <w:tc>
          <w:tcPr>
            <w:tcW w:w="2004" w:type="pct"/>
          </w:tcPr>
          <w:p w14:paraId="715B826A" w14:textId="77777777" w:rsidR="00AB1583" w:rsidRPr="00104C9E" w:rsidRDefault="00AB1583" w:rsidP="0011634C">
            <w:pPr>
              <w:pStyle w:val="Tekstpodstawowy31"/>
              <w:rPr>
                <w:rFonts w:asciiTheme="minorHAnsi" w:hAnsiTheme="minorHAnsi" w:cstheme="minorHAnsi"/>
                <w:sz w:val="22"/>
                <w:szCs w:val="22"/>
              </w:rPr>
            </w:pPr>
          </w:p>
        </w:tc>
      </w:tr>
      <w:tr w:rsidR="000B4E28" w:rsidRPr="00104C9E" w14:paraId="42D45F42" w14:textId="77777777" w:rsidTr="00F847CD">
        <w:tc>
          <w:tcPr>
            <w:tcW w:w="171" w:type="pct"/>
          </w:tcPr>
          <w:p w14:paraId="49F17BDD" w14:textId="4EF91EA6" w:rsidR="00AB1583" w:rsidRPr="00104C9E" w:rsidRDefault="00AB1583" w:rsidP="00DF1AF9">
            <w:pPr>
              <w:pStyle w:val="Tekstpodstawowy31"/>
              <w:rPr>
                <w:rFonts w:asciiTheme="minorHAnsi" w:hAnsiTheme="minorHAnsi" w:cstheme="minorHAnsi"/>
                <w:sz w:val="22"/>
                <w:szCs w:val="22"/>
              </w:rPr>
            </w:pPr>
            <w:r w:rsidRPr="00104C9E">
              <w:rPr>
                <w:rFonts w:asciiTheme="minorHAnsi" w:hAnsiTheme="minorHAnsi" w:cstheme="minorHAnsi"/>
                <w:sz w:val="22"/>
                <w:szCs w:val="22"/>
              </w:rPr>
              <w:t>1</w:t>
            </w:r>
            <w:r w:rsidR="00DF1AF9" w:rsidRPr="00104C9E">
              <w:rPr>
                <w:rFonts w:asciiTheme="minorHAnsi" w:hAnsiTheme="minorHAnsi" w:cstheme="minorHAnsi"/>
                <w:sz w:val="22"/>
                <w:szCs w:val="22"/>
              </w:rPr>
              <w:t>6</w:t>
            </w:r>
          </w:p>
        </w:tc>
        <w:tc>
          <w:tcPr>
            <w:tcW w:w="611" w:type="pct"/>
          </w:tcPr>
          <w:p w14:paraId="0DD48C82" w14:textId="77777777" w:rsidR="00F847CD" w:rsidRPr="00104C9E" w:rsidRDefault="00F847CD"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 xml:space="preserve">Pierścienie adaptacyjne do filtrów kwadratowych </w:t>
            </w:r>
          </w:p>
          <w:p w14:paraId="787D0677" w14:textId="77777777" w:rsidR="00AB1583" w:rsidRPr="00104C9E" w:rsidRDefault="00F847CD"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o różnej średnicy</w:t>
            </w:r>
          </w:p>
          <w:p w14:paraId="5029AFBE" w14:textId="47437644" w:rsidR="00F847CD" w:rsidRPr="00104C9E" w:rsidRDefault="00F847CD"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do filtrów z pozycji 15</w:t>
            </w:r>
          </w:p>
        </w:tc>
        <w:tc>
          <w:tcPr>
            <w:tcW w:w="388" w:type="pct"/>
            <w:tcBorders>
              <w:right w:val="single" w:sz="4" w:space="0" w:color="auto"/>
            </w:tcBorders>
          </w:tcPr>
          <w:p w14:paraId="6A47D96C" w14:textId="32F78F4D" w:rsidR="00AB1583" w:rsidRPr="00104C9E" w:rsidRDefault="008732DA"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5</w:t>
            </w:r>
            <w:r w:rsidR="00F847CD" w:rsidRPr="00104C9E">
              <w:rPr>
                <w:rFonts w:asciiTheme="minorHAnsi" w:hAnsiTheme="minorHAnsi" w:cstheme="minorHAnsi"/>
                <w:sz w:val="22"/>
                <w:szCs w:val="22"/>
              </w:rPr>
              <w:t xml:space="preserve"> sztuk</w:t>
            </w:r>
          </w:p>
        </w:tc>
        <w:tc>
          <w:tcPr>
            <w:tcW w:w="1826" w:type="pct"/>
            <w:tcBorders>
              <w:top w:val="single" w:sz="4" w:space="0" w:color="auto"/>
              <w:left w:val="single" w:sz="4" w:space="0" w:color="auto"/>
              <w:bottom w:val="single" w:sz="4" w:space="0" w:color="auto"/>
              <w:right w:val="single" w:sz="4" w:space="0" w:color="auto"/>
            </w:tcBorders>
          </w:tcPr>
          <w:p w14:paraId="0C323266" w14:textId="653900C0" w:rsidR="00F847CD" w:rsidRPr="00104C9E" w:rsidRDefault="00F847CD" w:rsidP="008732DA">
            <w:pPr>
              <w:pStyle w:val="Nagwek1"/>
              <w:jc w:val="both"/>
              <w:rPr>
                <w:rFonts w:asciiTheme="minorHAnsi" w:hAnsiTheme="minorHAnsi" w:cstheme="minorHAnsi"/>
                <w:color w:val="auto"/>
                <w:sz w:val="22"/>
                <w:szCs w:val="22"/>
              </w:rPr>
            </w:pPr>
            <w:r w:rsidRPr="00104C9E">
              <w:rPr>
                <w:rFonts w:asciiTheme="minorHAnsi" w:hAnsiTheme="minorHAnsi" w:cstheme="minorHAnsi"/>
                <w:color w:val="auto"/>
                <w:sz w:val="22"/>
                <w:szCs w:val="22"/>
              </w:rPr>
              <w:t xml:space="preserve">Adapter NISI </w:t>
            </w:r>
            <w:r w:rsidR="009E7407" w:rsidRPr="00104C9E">
              <w:rPr>
                <w:rFonts w:asciiTheme="minorHAnsi" w:hAnsiTheme="minorHAnsi" w:cstheme="minorHAnsi"/>
                <w:color w:val="auto"/>
                <w:sz w:val="22"/>
                <w:szCs w:val="22"/>
              </w:rPr>
              <w:t>o średnicy</w:t>
            </w:r>
          </w:p>
          <w:p w14:paraId="1F42497A" w14:textId="5E414474" w:rsidR="00F847CD" w:rsidRPr="00104C9E" w:rsidRDefault="00F847CD" w:rsidP="008732DA">
            <w:pPr>
              <w:jc w:val="both"/>
              <w:rPr>
                <w:rFonts w:asciiTheme="minorHAnsi" w:hAnsiTheme="minorHAnsi" w:cstheme="minorHAnsi"/>
                <w:sz w:val="22"/>
                <w:szCs w:val="22"/>
              </w:rPr>
            </w:pPr>
            <w:r w:rsidRPr="00104C9E">
              <w:rPr>
                <w:rFonts w:asciiTheme="minorHAnsi" w:hAnsiTheme="minorHAnsi" w:cstheme="minorHAnsi"/>
                <w:sz w:val="22"/>
                <w:szCs w:val="22"/>
              </w:rPr>
              <w:t>Ø 52 mm</w:t>
            </w:r>
          </w:p>
          <w:p w14:paraId="4D098AB0" w14:textId="77777777" w:rsidR="00F847CD" w:rsidRPr="00104C9E" w:rsidRDefault="00F847CD" w:rsidP="008732DA">
            <w:pPr>
              <w:jc w:val="both"/>
              <w:rPr>
                <w:rFonts w:asciiTheme="minorHAnsi" w:hAnsiTheme="minorHAnsi" w:cstheme="minorHAnsi"/>
                <w:sz w:val="22"/>
                <w:szCs w:val="22"/>
              </w:rPr>
            </w:pPr>
            <w:r w:rsidRPr="00104C9E">
              <w:rPr>
                <w:rFonts w:asciiTheme="minorHAnsi" w:hAnsiTheme="minorHAnsi" w:cstheme="minorHAnsi"/>
                <w:sz w:val="22"/>
                <w:szCs w:val="22"/>
              </w:rPr>
              <w:t xml:space="preserve"> Ø 55 mm</w:t>
            </w:r>
          </w:p>
          <w:p w14:paraId="021A52B7" w14:textId="0B92C615" w:rsidR="00F847CD" w:rsidRPr="00104C9E" w:rsidRDefault="00F847CD" w:rsidP="008732DA">
            <w:pPr>
              <w:jc w:val="both"/>
              <w:rPr>
                <w:rFonts w:asciiTheme="minorHAnsi" w:hAnsiTheme="minorHAnsi" w:cstheme="minorHAnsi"/>
                <w:sz w:val="22"/>
                <w:szCs w:val="22"/>
              </w:rPr>
            </w:pPr>
            <w:r w:rsidRPr="00104C9E">
              <w:rPr>
                <w:rFonts w:asciiTheme="minorHAnsi" w:hAnsiTheme="minorHAnsi" w:cstheme="minorHAnsi"/>
                <w:sz w:val="22"/>
                <w:szCs w:val="22"/>
              </w:rPr>
              <w:t xml:space="preserve"> Ø 58 mm</w:t>
            </w:r>
          </w:p>
          <w:p w14:paraId="7CC43523" w14:textId="18C5D126" w:rsidR="00F847CD" w:rsidRPr="00104C9E" w:rsidRDefault="00F847CD" w:rsidP="008732DA">
            <w:pPr>
              <w:jc w:val="both"/>
              <w:rPr>
                <w:rFonts w:asciiTheme="minorHAnsi" w:hAnsiTheme="minorHAnsi" w:cstheme="minorHAnsi"/>
                <w:sz w:val="22"/>
                <w:szCs w:val="22"/>
              </w:rPr>
            </w:pPr>
            <w:r w:rsidRPr="00104C9E">
              <w:rPr>
                <w:rFonts w:asciiTheme="minorHAnsi" w:hAnsiTheme="minorHAnsi" w:cstheme="minorHAnsi"/>
                <w:sz w:val="22"/>
                <w:szCs w:val="22"/>
              </w:rPr>
              <w:t xml:space="preserve"> Ø 62 mm</w:t>
            </w:r>
          </w:p>
          <w:p w14:paraId="19866CFE" w14:textId="1688723A" w:rsidR="00F847CD" w:rsidRPr="00104C9E" w:rsidRDefault="00F847CD" w:rsidP="008732DA">
            <w:pPr>
              <w:jc w:val="both"/>
              <w:rPr>
                <w:rFonts w:asciiTheme="minorHAnsi" w:hAnsiTheme="minorHAnsi" w:cstheme="minorHAnsi"/>
                <w:sz w:val="22"/>
                <w:szCs w:val="22"/>
              </w:rPr>
            </w:pPr>
            <w:r w:rsidRPr="00104C9E">
              <w:rPr>
                <w:rFonts w:asciiTheme="minorHAnsi" w:hAnsiTheme="minorHAnsi" w:cstheme="minorHAnsi"/>
                <w:sz w:val="22"/>
                <w:szCs w:val="22"/>
              </w:rPr>
              <w:t xml:space="preserve"> Ø 72 mm</w:t>
            </w:r>
          </w:p>
          <w:p w14:paraId="616CF66C" w14:textId="77777777" w:rsidR="00AB1583" w:rsidRPr="00104C9E" w:rsidRDefault="00AB1583" w:rsidP="008732DA">
            <w:pPr>
              <w:jc w:val="both"/>
              <w:rPr>
                <w:rFonts w:asciiTheme="minorHAnsi" w:hAnsiTheme="minorHAnsi" w:cstheme="minorHAnsi"/>
                <w:sz w:val="22"/>
                <w:szCs w:val="22"/>
              </w:rPr>
            </w:pPr>
          </w:p>
        </w:tc>
        <w:tc>
          <w:tcPr>
            <w:tcW w:w="2004" w:type="pct"/>
            <w:tcBorders>
              <w:left w:val="single" w:sz="4" w:space="0" w:color="auto"/>
            </w:tcBorders>
          </w:tcPr>
          <w:p w14:paraId="2C36868B" w14:textId="77777777" w:rsidR="00AB1583" w:rsidRPr="00104C9E" w:rsidRDefault="00AB1583" w:rsidP="0011634C">
            <w:pPr>
              <w:pStyle w:val="Tekstpodstawowy31"/>
              <w:rPr>
                <w:rFonts w:asciiTheme="minorHAnsi" w:hAnsiTheme="minorHAnsi" w:cstheme="minorHAnsi"/>
                <w:sz w:val="22"/>
                <w:szCs w:val="22"/>
              </w:rPr>
            </w:pPr>
          </w:p>
        </w:tc>
      </w:tr>
      <w:tr w:rsidR="00AB1583" w:rsidRPr="00104C9E" w14:paraId="6CB39C8E" w14:textId="77777777" w:rsidTr="00F847CD">
        <w:tc>
          <w:tcPr>
            <w:tcW w:w="171" w:type="pct"/>
          </w:tcPr>
          <w:p w14:paraId="68573BDE" w14:textId="22F9F360" w:rsidR="00AB1583" w:rsidRPr="00104C9E" w:rsidRDefault="00AB1583" w:rsidP="002C0AD4">
            <w:pPr>
              <w:pStyle w:val="Tekstpodstawowy31"/>
              <w:rPr>
                <w:rFonts w:asciiTheme="minorHAnsi" w:hAnsiTheme="minorHAnsi" w:cstheme="minorHAnsi"/>
                <w:sz w:val="22"/>
                <w:szCs w:val="22"/>
              </w:rPr>
            </w:pPr>
            <w:r w:rsidRPr="00104C9E">
              <w:rPr>
                <w:rFonts w:asciiTheme="minorHAnsi" w:hAnsiTheme="minorHAnsi" w:cstheme="minorHAnsi"/>
                <w:sz w:val="22"/>
                <w:szCs w:val="22"/>
              </w:rPr>
              <w:t>1</w:t>
            </w:r>
            <w:r w:rsidR="002C0AD4" w:rsidRPr="00104C9E">
              <w:rPr>
                <w:rFonts w:asciiTheme="minorHAnsi" w:hAnsiTheme="minorHAnsi" w:cstheme="minorHAnsi"/>
                <w:sz w:val="22"/>
                <w:szCs w:val="22"/>
              </w:rPr>
              <w:t>7</w:t>
            </w:r>
          </w:p>
        </w:tc>
        <w:tc>
          <w:tcPr>
            <w:tcW w:w="611" w:type="pct"/>
          </w:tcPr>
          <w:p w14:paraId="71B8E9D7" w14:textId="20A58417" w:rsidR="00AB1583" w:rsidRPr="00104C9E" w:rsidRDefault="009E7407" w:rsidP="009E7407">
            <w:pPr>
              <w:pStyle w:val="Tekstpodstawowy31"/>
              <w:rPr>
                <w:rFonts w:asciiTheme="minorHAnsi" w:hAnsiTheme="minorHAnsi" w:cstheme="minorHAnsi"/>
                <w:sz w:val="22"/>
                <w:szCs w:val="22"/>
              </w:rPr>
            </w:pPr>
            <w:r w:rsidRPr="00104C9E">
              <w:rPr>
                <w:rFonts w:asciiTheme="minorHAnsi" w:hAnsiTheme="minorHAnsi" w:cstheme="minorHAnsi"/>
                <w:sz w:val="22"/>
                <w:szCs w:val="22"/>
              </w:rPr>
              <w:t xml:space="preserve">Modyfikator światła </w:t>
            </w:r>
            <w:proofErr w:type="spellStart"/>
            <w:r w:rsidRPr="00104C9E">
              <w:rPr>
                <w:rFonts w:asciiTheme="minorHAnsi" w:hAnsiTheme="minorHAnsi" w:cstheme="minorHAnsi"/>
                <w:sz w:val="22"/>
                <w:szCs w:val="22"/>
              </w:rPr>
              <w:t>okta</w:t>
            </w:r>
            <w:proofErr w:type="spellEnd"/>
            <w:r w:rsidRPr="00104C9E">
              <w:rPr>
                <w:rFonts w:asciiTheme="minorHAnsi" w:hAnsiTheme="minorHAnsi" w:cstheme="minorHAnsi"/>
                <w:sz w:val="22"/>
                <w:szCs w:val="22"/>
              </w:rPr>
              <w:t xml:space="preserve"> Ø 80cm </w:t>
            </w:r>
            <w:r w:rsidR="004B3C04" w:rsidRPr="00104C9E">
              <w:rPr>
                <w:rFonts w:asciiTheme="minorHAnsi" w:hAnsiTheme="minorHAnsi" w:cstheme="minorHAnsi"/>
                <w:sz w:val="22"/>
                <w:szCs w:val="22"/>
              </w:rPr>
              <w:t xml:space="preserve">+/- 3cm </w:t>
            </w:r>
            <w:r w:rsidRPr="00104C9E">
              <w:rPr>
                <w:rFonts w:asciiTheme="minorHAnsi" w:hAnsiTheme="minorHAnsi" w:cstheme="minorHAnsi"/>
                <w:sz w:val="22"/>
                <w:szCs w:val="22"/>
              </w:rPr>
              <w:t xml:space="preserve">z </w:t>
            </w:r>
            <w:proofErr w:type="spellStart"/>
            <w:r w:rsidRPr="00104C9E">
              <w:rPr>
                <w:rFonts w:asciiTheme="minorHAnsi" w:hAnsiTheme="minorHAnsi" w:cstheme="minorHAnsi"/>
                <w:sz w:val="22"/>
                <w:szCs w:val="22"/>
              </w:rPr>
              <w:t>gridem</w:t>
            </w:r>
            <w:proofErr w:type="spellEnd"/>
            <w:r w:rsidRPr="00104C9E">
              <w:rPr>
                <w:rFonts w:asciiTheme="minorHAnsi" w:hAnsiTheme="minorHAnsi" w:cstheme="minorHAnsi"/>
                <w:sz w:val="22"/>
                <w:szCs w:val="22"/>
              </w:rPr>
              <w:t xml:space="preserve"> </w:t>
            </w:r>
          </w:p>
          <w:p w14:paraId="75A0AC21" w14:textId="564A44FA" w:rsidR="009E7407" w:rsidRPr="00104C9E" w:rsidRDefault="009E7407" w:rsidP="004B3C04">
            <w:pPr>
              <w:pStyle w:val="Tekstpodstawowy31"/>
              <w:rPr>
                <w:rFonts w:asciiTheme="minorHAnsi" w:hAnsiTheme="minorHAnsi" w:cstheme="minorHAnsi"/>
                <w:sz w:val="22"/>
                <w:szCs w:val="22"/>
              </w:rPr>
            </w:pPr>
            <w:r w:rsidRPr="00104C9E">
              <w:rPr>
                <w:rFonts w:asciiTheme="minorHAnsi" w:hAnsiTheme="minorHAnsi" w:cstheme="minorHAnsi"/>
                <w:sz w:val="22"/>
                <w:szCs w:val="22"/>
              </w:rPr>
              <w:lastRenderedPageBreak/>
              <w:t xml:space="preserve">Mocowanie </w:t>
            </w:r>
            <w:proofErr w:type="spellStart"/>
            <w:r w:rsidRPr="00104C9E">
              <w:rPr>
                <w:rFonts w:asciiTheme="minorHAnsi" w:hAnsiTheme="minorHAnsi" w:cstheme="minorHAnsi"/>
                <w:sz w:val="22"/>
                <w:szCs w:val="22"/>
              </w:rPr>
              <w:t>bowens</w:t>
            </w:r>
            <w:proofErr w:type="spellEnd"/>
            <w:r w:rsidRPr="00104C9E">
              <w:rPr>
                <w:rFonts w:asciiTheme="minorHAnsi" w:hAnsiTheme="minorHAnsi" w:cstheme="minorHAnsi"/>
                <w:sz w:val="22"/>
                <w:szCs w:val="22"/>
              </w:rPr>
              <w:t xml:space="preserve"> </w:t>
            </w:r>
          </w:p>
        </w:tc>
        <w:tc>
          <w:tcPr>
            <w:tcW w:w="388" w:type="pct"/>
          </w:tcPr>
          <w:p w14:paraId="010569DE" w14:textId="1F58A9AF" w:rsidR="00AB1583"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lastRenderedPageBreak/>
              <w:t>1</w:t>
            </w:r>
            <w:r w:rsidR="009E7407" w:rsidRPr="00104C9E">
              <w:rPr>
                <w:rFonts w:asciiTheme="minorHAnsi" w:hAnsiTheme="minorHAnsi" w:cstheme="minorHAnsi"/>
                <w:sz w:val="22"/>
                <w:szCs w:val="22"/>
              </w:rPr>
              <w:t xml:space="preserve"> sztuk</w:t>
            </w:r>
            <w:r w:rsidRPr="00104C9E">
              <w:rPr>
                <w:rFonts w:asciiTheme="minorHAnsi" w:hAnsiTheme="minorHAnsi" w:cstheme="minorHAnsi"/>
                <w:sz w:val="22"/>
                <w:szCs w:val="22"/>
              </w:rPr>
              <w:t>a</w:t>
            </w:r>
          </w:p>
          <w:p w14:paraId="2FF87130" w14:textId="72E5B761" w:rsidR="009E7407" w:rsidRPr="00104C9E" w:rsidRDefault="009E7407" w:rsidP="0011634C">
            <w:pPr>
              <w:pStyle w:val="Tekstpodstawowy31"/>
              <w:rPr>
                <w:rFonts w:asciiTheme="minorHAnsi" w:hAnsiTheme="minorHAnsi" w:cstheme="minorHAnsi"/>
                <w:sz w:val="22"/>
                <w:szCs w:val="22"/>
              </w:rPr>
            </w:pPr>
          </w:p>
        </w:tc>
        <w:tc>
          <w:tcPr>
            <w:tcW w:w="1826" w:type="pct"/>
            <w:tcBorders>
              <w:top w:val="single" w:sz="4" w:space="0" w:color="auto"/>
            </w:tcBorders>
          </w:tcPr>
          <w:p w14:paraId="4883F74E" w14:textId="77777777"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średnica 80 cm</w:t>
            </w:r>
          </w:p>
          <w:p w14:paraId="09B35297" w14:textId="261FAA5B"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plaster miodu</w:t>
            </w:r>
            <w:r w:rsidR="007E35A1">
              <w:rPr>
                <w:rFonts w:asciiTheme="minorHAnsi" w:hAnsiTheme="minorHAnsi" w:cstheme="minorHAnsi"/>
                <w:sz w:val="22"/>
                <w:szCs w:val="22"/>
              </w:rPr>
              <w:t xml:space="preserve"> (</w:t>
            </w:r>
            <w:proofErr w:type="spellStart"/>
            <w:r w:rsidR="007E35A1">
              <w:rPr>
                <w:rFonts w:asciiTheme="minorHAnsi" w:hAnsiTheme="minorHAnsi" w:cstheme="minorHAnsi"/>
                <w:sz w:val="22"/>
                <w:szCs w:val="22"/>
              </w:rPr>
              <w:t>grid</w:t>
            </w:r>
            <w:proofErr w:type="spellEnd"/>
            <w:r w:rsidR="007E35A1">
              <w:rPr>
                <w:rFonts w:asciiTheme="minorHAnsi" w:hAnsiTheme="minorHAnsi" w:cstheme="minorHAnsi"/>
                <w:sz w:val="22"/>
                <w:szCs w:val="22"/>
              </w:rPr>
              <w:t xml:space="preserve">) </w:t>
            </w:r>
            <w:r w:rsidR="00A9244B">
              <w:rPr>
                <w:rFonts w:asciiTheme="minorHAnsi" w:hAnsiTheme="minorHAnsi" w:cstheme="minorHAnsi"/>
                <w:sz w:val="22"/>
                <w:szCs w:val="22"/>
              </w:rPr>
              <w:t>Ø</w:t>
            </w:r>
            <w:r w:rsidRPr="00104C9E">
              <w:rPr>
                <w:rFonts w:asciiTheme="minorHAnsi" w:hAnsiTheme="minorHAnsi" w:cstheme="minorHAnsi"/>
                <w:sz w:val="22"/>
                <w:szCs w:val="22"/>
              </w:rPr>
              <w:t xml:space="preserve"> 80 cm</w:t>
            </w:r>
            <w:r w:rsidR="00A9244B">
              <w:rPr>
                <w:rFonts w:asciiTheme="minorHAnsi" w:hAnsiTheme="minorHAnsi" w:cstheme="minorHAnsi"/>
                <w:sz w:val="22"/>
                <w:szCs w:val="22"/>
              </w:rPr>
              <w:t xml:space="preserve"> +/-3cm</w:t>
            </w:r>
          </w:p>
          <w:p w14:paraId="3F7429DF" w14:textId="77777777"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biały materiał dyfuzyjny</w:t>
            </w:r>
          </w:p>
          <w:p w14:paraId="667720A2" w14:textId="77777777"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srebrne wykończenie wnętrza</w:t>
            </w:r>
          </w:p>
          <w:p w14:paraId="032BD1C7" w14:textId="7A450C39"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lastRenderedPageBreak/>
              <w:t>czarny kolor zewnętrzny</w:t>
            </w:r>
          </w:p>
          <w:p w14:paraId="431B7A7D" w14:textId="77777777"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łatwy i szybki montaż</w:t>
            </w:r>
          </w:p>
          <w:p w14:paraId="1036D3EC" w14:textId="77777777" w:rsidR="009E7407" w:rsidRPr="00104C9E" w:rsidRDefault="009E7407" w:rsidP="00553775">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mocowanie </w:t>
            </w:r>
            <w:proofErr w:type="spellStart"/>
            <w:r w:rsidRPr="00104C9E">
              <w:rPr>
                <w:rFonts w:asciiTheme="minorHAnsi" w:hAnsiTheme="minorHAnsi" w:cstheme="minorHAnsi"/>
                <w:sz w:val="22"/>
                <w:szCs w:val="22"/>
              </w:rPr>
              <w:t>bowens</w:t>
            </w:r>
            <w:proofErr w:type="spellEnd"/>
          </w:p>
          <w:p w14:paraId="691B1A5F" w14:textId="628082AF" w:rsidR="00AB1583" w:rsidRPr="00104C9E" w:rsidRDefault="009E7407" w:rsidP="0011634C">
            <w:pPr>
              <w:numPr>
                <w:ilvl w:val="0"/>
                <w:numId w:val="19"/>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pokrowiec w zestawi</w:t>
            </w:r>
            <w:r w:rsidR="00104C9E" w:rsidRPr="00104C9E">
              <w:rPr>
                <w:rFonts w:asciiTheme="minorHAnsi" w:hAnsiTheme="minorHAnsi" w:cstheme="minorHAnsi"/>
                <w:sz w:val="22"/>
                <w:szCs w:val="22"/>
              </w:rPr>
              <w:t>e</w:t>
            </w:r>
          </w:p>
        </w:tc>
        <w:tc>
          <w:tcPr>
            <w:tcW w:w="2004" w:type="pct"/>
          </w:tcPr>
          <w:p w14:paraId="4FCFA9D8" w14:textId="77777777" w:rsidR="00AB1583" w:rsidRPr="00104C9E" w:rsidRDefault="00AB1583" w:rsidP="0011634C">
            <w:pPr>
              <w:pStyle w:val="Tekstpodstawowy31"/>
              <w:rPr>
                <w:rFonts w:asciiTheme="minorHAnsi" w:hAnsiTheme="minorHAnsi" w:cstheme="minorHAnsi"/>
                <w:sz w:val="22"/>
                <w:szCs w:val="22"/>
              </w:rPr>
            </w:pPr>
          </w:p>
        </w:tc>
      </w:tr>
      <w:tr w:rsidR="00AB1583" w:rsidRPr="00104C9E" w14:paraId="1869136B" w14:textId="77777777" w:rsidTr="00AB1583">
        <w:tc>
          <w:tcPr>
            <w:tcW w:w="171" w:type="pct"/>
          </w:tcPr>
          <w:p w14:paraId="4189F2AA" w14:textId="46128966" w:rsidR="00AB1583" w:rsidRPr="00104C9E" w:rsidRDefault="00AB1583" w:rsidP="002C0AD4">
            <w:pPr>
              <w:pStyle w:val="Tekstpodstawowy31"/>
              <w:rPr>
                <w:rFonts w:asciiTheme="minorHAnsi" w:hAnsiTheme="minorHAnsi" w:cstheme="minorHAnsi"/>
                <w:sz w:val="22"/>
                <w:szCs w:val="22"/>
              </w:rPr>
            </w:pPr>
            <w:r w:rsidRPr="00104C9E">
              <w:rPr>
                <w:rFonts w:asciiTheme="minorHAnsi" w:hAnsiTheme="minorHAnsi" w:cstheme="minorHAnsi"/>
                <w:sz w:val="22"/>
                <w:szCs w:val="22"/>
              </w:rPr>
              <w:t>1</w:t>
            </w:r>
            <w:r w:rsidR="002C0AD4" w:rsidRPr="00104C9E">
              <w:rPr>
                <w:rFonts w:asciiTheme="minorHAnsi" w:hAnsiTheme="minorHAnsi" w:cstheme="minorHAnsi"/>
                <w:sz w:val="22"/>
                <w:szCs w:val="22"/>
              </w:rPr>
              <w:t>8</w:t>
            </w:r>
          </w:p>
        </w:tc>
        <w:tc>
          <w:tcPr>
            <w:tcW w:w="611" w:type="pct"/>
          </w:tcPr>
          <w:p w14:paraId="65EF2CB0" w14:textId="63F9315C" w:rsidR="007E5E34" w:rsidRPr="00104C9E" w:rsidRDefault="004B3C04" w:rsidP="007E5E34">
            <w:pPr>
              <w:pStyle w:val="Nagwek2"/>
              <w:rPr>
                <w:rFonts w:asciiTheme="minorHAnsi" w:hAnsiTheme="minorHAnsi" w:cstheme="minorHAnsi"/>
                <w:b w:val="0"/>
                <w:color w:val="auto"/>
                <w:sz w:val="22"/>
                <w:szCs w:val="22"/>
              </w:rPr>
            </w:pPr>
            <w:r w:rsidRPr="00104C9E">
              <w:rPr>
                <w:rFonts w:asciiTheme="minorHAnsi" w:hAnsiTheme="minorHAnsi" w:cstheme="minorHAnsi"/>
                <w:b w:val="0"/>
                <w:color w:val="auto"/>
                <w:sz w:val="22"/>
                <w:szCs w:val="22"/>
              </w:rPr>
              <w:t xml:space="preserve">Modyfikator światła </w:t>
            </w:r>
            <w:proofErr w:type="spellStart"/>
            <w:r w:rsidR="007E5E34" w:rsidRPr="00104C9E">
              <w:rPr>
                <w:rFonts w:asciiTheme="minorHAnsi" w:hAnsiTheme="minorHAnsi" w:cstheme="minorHAnsi"/>
                <w:b w:val="0"/>
                <w:color w:val="auto"/>
                <w:sz w:val="22"/>
                <w:szCs w:val="22"/>
              </w:rPr>
              <w:t>softbox</w:t>
            </w:r>
            <w:proofErr w:type="spellEnd"/>
            <w:r w:rsidR="007E5E34" w:rsidRPr="00104C9E">
              <w:rPr>
                <w:rFonts w:asciiTheme="minorHAnsi" w:hAnsiTheme="minorHAnsi" w:cstheme="minorHAnsi"/>
                <w:b w:val="0"/>
                <w:color w:val="auto"/>
                <w:sz w:val="22"/>
                <w:szCs w:val="22"/>
              </w:rPr>
              <w:t xml:space="preserve"> </w:t>
            </w:r>
            <w:proofErr w:type="spellStart"/>
            <w:r w:rsidR="007E5E34" w:rsidRPr="00104C9E">
              <w:rPr>
                <w:rFonts w:asciiTheme="minorHAnsi" w:hAnsiTheme="minorHAnsi" w:cstheme="minorHAnsi"/>
                <w:b w:val="0"/>
                <w:color w:val="auto"/>
                <w:sz w:val="22"/>
                <w:szCs w:val="22"/>
              </w:rPr>
              <w:t>Hexa</w:t>
            </w:r>
            <w:proofErr w:type="spellEnd"/>
          </w:p>
          <w:p w14:paraId="3593DF41" w14:textId="5E2D539D" w:rsidR="004B3C04" w:rsidRPr="00104C9E" w:rsidRDefault="004B3C04" w:rsidP="004B3C04">
            <w:pPr>
              <w:pStyle w:val="Tekstpodstawowy31"/>
              <w:rPr>
                <w:rFonts w:asciiTheme="minorHAnsi" w:hAnsiTheme="minorHAnsi" w:cstheme="minorHAnsi"/>
                <w:sz w:val="22"/>
                <w:szCs w:val="22"/>
              </w:rPr>
            </w:pPr>
            <w:r w:rsidRPr="00104C9E">
              <w:rPr>
                <w:rFonts w:asciiTheme="minorHAnsi" w:hAnsiTheme="minorHAnsi" w:cstheme="minorHAnsi"/>
                <w:sz w:val="22"/>
                <w:szCs w:val="22"/>
              </w:rPr>
              <w:t xml:space="preserve"> Ø </w:t>
            </w:r>
            <w:r w:rsidR="007E5E34" w:rsidRPr="00104C9E">
              <w:rPr>
                <w:rFonts w:asciiTheme="minorHAnsi" w:hAnsiTheme="minorHAnsi" w:cstheme="minorHAnsi"/>
                <w:sz w:val="22"/>
                <w:szCs w:val="22"/>
              </w:rPr>
              <w:t xml:space="preserve">90 </w:t>
            </w:r>
            <w:r w:rsidRPr="00104C9E">
              <w:rPr>
                <w:rFonts w:asciiTheme="minorHAnsi" w:hAnsiTheme="minorHAnsi" w:cstheme="minorHAnsi"/>
                <w:sz w:val="22"/>
                <w:szCs w:val="22"/>
              </w:rPr>
              <w:t xml:space="preserve">cm +/- </w:t>
            </w:r>
            <w:r w:rsidR="00DF1AF9" w:rsidRPr="00104C9E">
              <w:rPr>
                <w:rFonts w:asciiTheme="minorHAnsi" w:hAnsiTheme="minorHAnsi" w:cstheme="minorHAnsi"/>
                <w:sz w:val="22"/>
                <w:szCs w:val="22"/>
              </w:rPr>
              <w:t>5</w:t>
            </w:r>
            <w:r w:rsidRPr="00104C9E">
              <w:rPr>
                <w:rFonts w:asciiTheme="minorHAnsi" w:hAnsiTheme="minorHAnsi" w:cstheme="minorHAnsi"/>
                <w:sz w:val="22"/>
                <w:szCs w:val="22"/>
              </w:rPr>
              <w:t xml:space="preserve">cm z </w:t>
            </w:r>
            <w:proofErr w:type="spellStart"/>
            <w:r w:rsidRPr="00104C9E">
              <w:rPr>
                <w:rFonts w:asciiTheme="minorHAnsi" w:hAnsiTheme="minorHAnsi" w:cstheme="minorHAnsi"/>
                <w:sz w:val="22"/>
                <w:szCs w:val="22"/>
              </w:rPr>
              <w:t>gridem</w:t>
            </w:r>
            <w:proofErr w:type="spellEnd"/>
            <w:r w:rsidRPr="00104C9E">
              <w:rPr>
                <w:rFonts w:asciiTheme="minorHAnsi" w:hAnsiTheme="minorHAnsi" w:cstheme="minorHAnsi"/>
                <w:sz w:val="22"/>
                <w:szCs w:val="22"/>
              </w:rPr>
              <w:t xml:space="preserve"> </w:t>
            </w:r>
          </w:p>
          <w:p w14:paraId="642F3FFE" w14:textId="782C3A74" w:rsidR="000B4E28" w:rsidRPr="00104C9E" w:rsidRDefault="004B3C04" w:rsidP="007E5E34">
            <w:pPr>
              <w:pStyle w:val="Tekstpodstawowy31"/>
              <w:rPr>
                <w:rFonts w:asciiTheme="minorHAnsi" w:hAnsiTheme="minorHAnsi" w:cstheme="minorHAnsi"/>
                <w:sz w:val="22"/>
                <w:szCs w:val="22"/>
              </w:rPr>
            </w:pPr>
            <w:r w:rsidRPr="00104C9E">
              <w:rPr>
                <w:rFonts w:asciiTheme="minorHAnsi" w:hAnsiTheme="minorHAnsi" w:cstheme="minorHAnsi"/>
                <w:sz w:val="22"/>
                <w:szCs w:val="22"/>
              </w:rPr>
              <w:t xml:space="preserve">Mocowanie </w:t>
            </w:r>
            <w:proofErr w:type="spellStart"/>
            <w:r w:rsidR="007E5E34" w:rsidRPr="00104C9E">
              <w:rPr>
                <w:rFonts w:asciiTheme="minorHAnsi" w:hAnsiTheme="minorHAnsi" w:cstheme="minorHAnsi"/>
                <w:sz w:val="22"/>
                <w:szCs w:val="22"/>
              </w:rPr>
              <w:t>bowens</w:t>
            </w:r>
            <w:proofErr w:type="spellEnd"/>
          </w:p>
        </w:tc>
        <w:tc>
          <w:tcPr>
            <w:tcW w:w="388" w:type="pct"/>
          </w:tcPr>
          <w:p w14:paraId="03B6E41F" w14:textId="2DA730D0" w:rsidR="00AB1583"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1 sztuka</w:t>
            </w:r>
          </w:p>
        </w:tc>
        <w:tc>
          <w:tcPr>
            <w:tcW w:w="1826" w:type="pct"/>
          </w:tcPr>
          <w:p w14:paraId="2426ABFA"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mocowanie typu </w:t>
            </w:r>
            <w:proofErr w:type="spellStart"/>
            <w:r w:rsidRPr="00104C9E">
              <w:rPr>
                <w:rFonts w:asciiTheme="minorHAnsi" w:hAnsiTheme="minorHAnsi" w:cstheme="minorHAnsi"/>
                <w:sz w:val="22"/>
                <w:szCs w:val="22"/>
              </w:rPr>
              <w:t>Bowens</w:t>
            </w:r>
            <w:proofErr w:type="spellEnd"/>
          </w:p>
          <w:p w14:paraId="7AA04E63" w14:textId="3759E8E7" w:rsidR="007E5E34"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średnica: 90 cm</w:t>
            </w:r>
            <w:r w:rsidR="007E35A1">
              <w:rPr>
                <w:rFonts w:asciiTheme="minorHAnsi" w:hAnsiTheme="minorHAnsi" w:cstheme="minorHAnsi"/>
                <w:sz w:val="22"/>
                <w:szCs w:val="22"/>
              </w:rPr>
              <w:t xml:space="preserve"> +/-5cm</w:t>
            </w:r>
          </w:p>
          <w:p w14:paraId="0F48B951" w14:textId="0DE1DFE8" w:rsidR="007E35A1" w:rsidRPr="00104C9E" w:rsidRDefault="007E35A1" w:rsidP="007E5E34">
            <w:pPr>
              <w:numPr>
                <w:ilvl w:val="0"/>
                <w:numId w:val="25"/>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rPr>
              <w:t>plaster miodu (</w:t>
            </w:r>
            <w:proofErr w:type="spellStart"/>
            <w:r>
              <w:rPr>
                <w:rFonts w:asciiTheme="minorHAnsi" w:hAnsiTheme="minorHAnsi" w:cstheme="minorHAnsi"/>
                <w:sz w:val="22"/>
                <w:szCs w:val="22"/>
              </w:rPr>
              <w:t>grid</w:t>
            </w:r>
            <w:proofErr w:type="spellEnd"/>
            <w:r>
              <w:rPr>
                <w:rFonts w:asciiTheme="minorHAnsi" w:hAnsiTheme="minorHAnsi" w:cstheme="minorHAnsi"/>
                <w:sz w:val="22"/>
                <w:szCs w:val="22"/>
              </w:rPr>
              <w:t xml:space="preserve">) </w:t>
            </w:r>
            <w:r>
              <w:rPr>
                <w:rFonts w:ascii="Calibri" w:hAnsi="Calibri" w:cs="Calibri"/>
                <w:sz w:val="22"/>
                <w:szCs w:val="22"/>
              </w:rPr>
              <w:t>Ø</w:t>
            </w:r>
            <w:r>
              <w:rPr>
                <w:rFonts w:asciiTheme="minorHAnsi" w:hAnsiTheme="minorHAnsi" w:cstheme="minorHAnsi"/>
                <w:sz w:val="22"/>
                <w:szCs w:val="22"/>
              </w:rPr>
              <w:t>90cm +/- 5cm</w:t>
            </w:r>
          </w:p>
          <w:p w14:paraId="72EC317C"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zakres obrotu adaptera: 360 stopni</w:t>
            </w:r>
          </w:p>
          <w:p w14:paraId="6A335642"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łatwy system składania / rozkładania – na zasadzie działania parasolki</w:t>
            </w:r>
          </w:p>
          <w:p w14:paraId="4E8117B0"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2 dyfuzory (standardowy zewnętrzny i dodatkowy wewnętrzny)</w:t>
            </w:r>
          </w:p>
          <w:p w14:paraId="4976A27D"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pokrowiec do przechowywania w komplecie.</w:t>
            </w:r>
          </w:p>
          <w:p w14:paraId="6744704C" w14:textId="77777777" w:rsidR="007E5E34"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waga około 1,7kg</w:t>
            </w:r>
          </w:p>
          <w:p w14:paraId="1A5A1B82" w14:textId="2C95DB6A" w:rsidR="00AB1583" w:rsidRPr="00104C9E" w:rsidRDefault="007E5E34" w:rsidP="007E5E34">
            <w:pPr>
              <w:numPr>
                <w:ilvl w:val="0"/>
                <w:numId w:val="25"/>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materiał poliester, aluminium,</w:t>
            </w:r>
            <w:r w:rsidR="00DF1AF9" w:rsidRPr="00104C9E">
              <w:rPr>
                <w:rFonts w:asciiTheme="minorHAnsi" w:hAnsiTheme="minorHAnsi" w:cstheme="minorHAnsi"/>
                <w:sz w:val="22"/>
                <w:szCs w:val="22"/>
              </w:rPr>
              <w:t xml:space="preserve"> </w:t>
            </w:r>
            <w:r w:rsidRPr="00104C9E">
              <w:rPr>
                <w:rFonts w:asciiTheme="minorHAnsi" w:hAnsiTheme="minorHAnsi" w:cstheme="minorHAnsi"/>
                <w:sz w:val="22"/>
                <w:szCs w:val="22"/>
              </w:rPr>
              <w:t>stal</w:t>
            </w:r>
          </w:p>
        </w:tc>
        <w:tc>
          <w:tcPr>
            <w:tcW w:w="2004" w:type="pct"/>
          </w:tcPr>
          <w:p w14:paraId="0DDDFE15" w14:textId="77777777" w:rsidR="00AB1583" w:rsidRPr="00104C9E" w:rsidRDefault="00AB1583" w:rsidP="0011634C">
            <w:pPr>
              <w:pStyle w:val="Tekstpodstawowy31"/>
              <w:rPr>
                <w:rFonts w:asciiTheme="minorHAnsi" w:hAnsiTheme="minorHAnsi" w:cstheme="minorHAnsi"/>
                <w:sz w:val="22"/>
                <w:szCs w:val="22"/>
              </w:rPr>
            </w:pPr>
          </w:p>
        </w:tc>
      </w:tr>
      <w:tr w:rsidR="004B3C04" w:rsidRPr="00104C9E" w14:paraId="23BEE9CA" w14:textId="77777777" w:rsidTr="00AB1583">
        <w:tc>
          <w:tcPr>
            <w:tcW w:w="171" w:type="pct"/>
          </w:tcPr>
          <w:p w14:paraId="121AB4A9" w14:textId="75649706" w:rsidR="004B3C04" w:rsidRPr="00104C9E" w:rsidRDefault="002C0AD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19</w:t>
            </w:r>
          </w:p>
        </w:tc>
        <w:tc>
          <w:tcPr>
            <w:tcW w:w="611" w:type="pct"/>
          </w:tcPr>
          <w:p w14:paraId="08507B92" w14:textId="77777777" w:rsidR="004B3C04" w:rsidRPr="00104C9E" w:rsidRDefault="004B3C04" w:rsidP="00C4299E">
            <w:pPr>
              <w:pStyle w:val="Tekstpodstawowy31"/>
              <w:rPr>
                <w:rFonts w:asciiTheme="minorHAnsi" w:hAnsiTheme="minorHAnsi" w:cstheme="minorHAnsi"/>
                <w:sz w:val="22"/>
                <w:szCs w:val="22"/>
              </w:rPr>
            </w:pPr>
            <w:r w:rsidRPr="00104C9E">
              <w:rPr>
                <w:rFonts w:asciiTheme="minorHAnsi" w:hAnsiTheme="minorHAnsi" w:cstheme="minorHAnsi"/>
                <w:sz w:val="22"/>
                <w:szCs w:val="22"/>
              </w:rPr>
              <w:t>Reporterska lampa błyskowa do Canona z dodatkowym akumulatorem</w:t>
            </w:r>
          </w:p>
          <w:p w14:paraId="25916122" w14:textId="12A13462" w:rsidR="004B3C04" w:rsidRPr="00104C9E" w:rsidRDefault="004B3C04" w:rsidP="0011634C">
            <w:pPr>
              <w:pStyle w:val="Tekstpodstawowy31"/>
              <w:rPr>
                <w:rFonts w:asciiTheme="minorHAnsi" w:hAnsiTheme="minorHAnsi" w:cstheme="minorHAnsi"/>
                <w:sz w:val="22"/>
                <w:szCs w:val="22"/>
              </w:rPr>
            </w:pPr>
            <w:proofErr w:type="spellStart"/>
            <w:r w:rsidRPr="00104C9E">
              <w:rPr>
                <w:rFonts w:asciiTheme="minorHAnsi" w:hAnsiTheme="minorHAnsi" w:cstheme="minorHAnsi"/>
                <w:sz w:val="22"/>
                <w:szCs w:val="22"/>
              </w:rPr>
              <w:t>litowo</w:t>
            </w:r>
            <w:proofErr w:type="spellEnd"/>
            <w:r w:rsidRPr="00104C9E">
              <w:rPr>
                <w:rFonts w:asciiTheme="minorHAnsi" w:hAnsiTheme="minorHAnsi" w:cstheme="minorHAnsi"/>
                <w:sz w:val="22"/>
                <w:szCs w:val="22"/>
              </w:rPr>
              <w:t>-jonowym o pojemności 2,6 Ah (7,2 V)</w:t>
            </w:r>
          </w:p>
        </w:tc>
        <w:tc>
          <w:tcPr>
            <w:tcW w:w="388" w:type="pct"/>
          </w:tcPr>
          <w:p w14:paraId="55480F7F" w14:textId="4D634AC0" w:rsidR="004B3C04"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1 zestaw</w:t>
            </w:r>
          </w:p>
        </w:tc>
        <w:tc>
          <w:tcPr>
            <w:tcW w:w="1826" w:type="pct"/>
          </w:tcPr>
          <w:p w14:paraId="75377599"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okrągła głowica </w:t>
            </w:r>
          </w:p>
          <w:p w14:paraId="6BA76438"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wbudowany system </w:t>
            </w:r>
            <w:proofErr w:type="spellStart"/>
            <w:r w:rsidRPr="00104C9E">
              <w:rPr>
                <w:rFonts w:asciiTheme="minorHAnsi" w:hAnsiTheme="minorHAnsi" w:cstheme="minorHAnsi"/>
                <w:sz w:val="22"/>
                <w:szCs w:val="22"/>
              </w:rPr>
              <w:t>Navigator</w:t>
            </w:r>
            <w:proofErr w:type="spellEnd"/>
            <w:r w:rsidRPr="00104C9E">
              <w:rPr>
                <w:rFonts w:asciiTheme="minorHAnsi" w:hAnsiTheme="minorHAnsi" w:cstheme="minorHAnsi"/>
                <w:sz w:val="22"/>
                <w:szCs w:val="22"/>
              </w:rPr>
              <w:t xml:space="preserve"> X, który zapewnia zdalne sterowanie</w:t>
            </w:r>
            <w:r w:rsidRPr="00104C9E">
              <w:rPr>
                <w:rFonts w:asciiTheme="minorHAnsi" w:hAnsiTheme="minorHAnsi" w:cstheme="minorHAnsi"/>
                <w:sz w:val="22"/>
                <w:szCs w:val="22"/>
              </w:rPr>
              <w:br/>
              <w:t xml:space="preserve">i wyzwalanie błysku zarówno w trybie Master jak i </w:t>
            </w:r>
            <w:proofErr w:type="spellStart"/>
            <w:r w:rsidRPr="00104C9E">
              <w:rPr>
                <w:rFonts w:asciiTheme="minorHAnsi" w:hAnsiTheme="minorHAnsi" w:cstheme="minorHAnsi"/>
                <w:sz w:val="22"/>
                <w:szCs w:val="22"/>
              </w:rPr>
              <w:t>Slave</w:t>
            </w:r>
            <w:proofErr w:type="spellEnd"/>
            <w:r w:rsidRPr="00104C9E">
              <w:rPr>
                <w:rFonts w:asciiTheme="minorHAnsi" w:hAnsiTheme="minorHAnsi" w:cstheme="minorHAnsi"/>
                <w:sz w:val="22"/>
                <w:szCs w:val="22"/>
              </w:rPr>
              <w:t>,</w:t>
            </w:r>
          </w:p>
          <w:p w14:paraId="0FBC9914"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maksymalna energia błysku wynosi 76 </w:t>
            </w:r>
            <w:proofErr w:type="spellStart"/>
            <w:r w:rsidRPr="00104C9E">
              <w:rPr>
                <w:rFonts w:asciiTheme="minorHAnsi" w:hAnsiTheme="minorHAnsi" w:cstheme="minorHAnsi"/>
                <w:sz w:val="22"/>
                <w:szCs w:val="22"/>
              </w:rPr>
              <w:t>Ws</w:t>
            </w:r>
            <w:proofErr w:type="spellEnd"/>
            <w:r w:rsidRPr="00104C9E">
              <w:rPr>
                <w:rFonts w:asciiTheme="minorHAnsi" w:hAnsiTheme="minorHAnsi" w:cstheme="minorHAnsi"/>
                <w:sz w:val="22"/>
                <w:szCs w:val="22"/>
              </w:rPr>
              <w:t xml:space="preserve"> (J),</w:t>
            </w:r>
          </w:p>
          <w:p w14:paraId="51495AEC"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liczba przewodnia wynosząca 42 m (ISO100),</w:t>
            </w:r>
          </w:p>
          <w:p w14:paraId="0631F497"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wyposażona w tryb TTL (automatyczny), Manualny (M) oraz stroboskopowy (Multi),</w:t>
            </w:r>
          </w:p>
          <w:p w14:paraId="45810B10"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szeroka i precyzyjna regulacja energii błysku w zakresie aż 8 stopni przysłony (do 1/256 pełnej mocy) w krokach co 1/10,</w:t>
            </w:r>
          </w:p>
          <w:p w14:paraId="02924639"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bardzo krótki czas ładowania – tylko 1,5 s przy pełnej mocy błysku,</w:t>
            </w:r>
          </w:p>
          <w:p w14:paraId="409CB147"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zasilana wymiennym akumulatorem </w:t>
            </w:r>
            <w:proofErr w:type="spellStart"/>
            <w:r w:rsidRPr="00104C9E">
              <w:rPr>
                <w:rFonts w:asciiTheme="minorHAnsi" w:hAnsiTheme="minorHAnsi" w:cstheme="minorHAnsi"/>
                <w:sz w:val="22"/>
                <w:szCs w:val="22"/>
              </w:rPr>
              <w:t>litowo</w:t>
            </w:r>
            <w:proofErr w:type="spellEnd"/>
            <w:r w:rsidRPr="00104C9E">
              <w:rPr>
                <w:rFonts w:asciiTheme="minorHAnsi" w:hAnsiTheme="minorHAnsi" w:cstheme="minorHAnsi"/>
                <w:sz w:val="22"/>
                <w:szCs w:val="22"/>
              </w:rPr>
              <w:t>-</w:t>
            </w:r>
            <w:r w:rsidRPr="00104C9E">
              <w:rPr>
                <w:rFonts w:asciiTheme="minorHAnsi" w:hAnsiTheme="minorHAnsi" w:cstheme="minorHAnsi"/>
                <w:sz w:val="22"/>
                <w:szCs w:val="22"/>
              </w:rPr>
              <w:lastRenderedPageBreak/>
              <w:t>jonowym o pojemności 2,6 Ah (7,2 V),</w:t>
            </w:r>
          </w:p>
          <w:p w14:paraId="5649CFF4"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do 480 błysków na pełnej mocy na jednym ładowaniu akumulatora,</w:t>
            </w:r>
          </w:p>
          <w:p w14:paraId="68BBA858"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High-</w:t>
            </w:r>
            <w:proofErr w:type="spellStart"/>
            <w:r w:rsidRPr="00104C9E">
              <w:rPr>
                <w:rFonts w:asciiTheme="minorHAnsi" w:hAnsiTheme="minorHAnsi" w:cstheme="minorHAnsi"/>
                <w:sz w:val="22"/>
                <w:szCs w:val="22"/>
              </w:rPr>
              <w:t>Speed</w:t>
            </w:r>
            <w:proofErr w:type="spellEnd"/>
            <w:r w:rsidRPr="00104C9E">
              <w:rPr>
                <w:rFonts w:asciiTheme="minorHAnsi" w:hAnsiTheme="minorHAnsi" w:cstheme="minorHAnsi"/>
                <w:sz w:val="22"/>
                <w:szCs w:val="22"/>
              </w:rPr>
              <w:t xml:space="preserve"> </w:t>
            </w:r>
            <w:proofErr w:type="spellStart"/>
            <w:r w:rsidRPr="00104C9E">
              <w:rPr>
                <w:rFonts w:asciiTheme="minorHAnsi" w:hAnsiTheme="minorHAnsi" w:cstheme="minorHAnsi"/>
                <w:sz w:val="22"/>
                <w:szCs w:val="22"/>
              </w:rPr>
              <w:t>Sync</w:t>
            </w:r>
            <w:proofErr w:type="spellEnd"/>
            <w:r w:rsidRPr="00104C9E">
              <w:rPr>
                <w:rFonts w:asciiTheme="minorHAnsi" w:hAnsiTheme="minorHAnsi" w:cstheme="minorHAnsi"/>
                <w:sz w:val="22"/>
                <w:szCs w:val="22"/>
              </w:rPr>
              <w:t xml:space="preserve"> do 1/8000 s</w:t>
            </w:r>
          </w:p>
          <w:p w14:paraId="0236169B"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krótkie czasy trwania błysku nawet do 1/20 000 s (t0.1, @1/256),</w:t>
            </w:r>
          </w:p>
          <w:p w14:paraId="700DFB97"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światło modelujące LED o mocy maksymalnej 2 W,</w:t>
            </w:r>
          </w:p>
          <w:p w14:paraId="6379D467"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możliwość wyzwolenia błysku za pomocą </w:t>
            </w:r>
            <w:proofErr w:type="spellStart"/>
            <w:r w:rsidRPr="00104C9E">
              <w:rPr>
                <w:rFonts w:asciiTheme="minorHAnsi" w:hAnsiTheme="minorHAnsi" w:cstheme="minorHAnsi"/>
                <w:sz w:val="22"/>
                <w:szCs w:val="22"/>
              </w:rPr>
              <w:t>fotoceli</w:t>
            </w:r>
            <w:proofErr w:type="spellEnd"/>
            <w:r w:rsidRPr="00104C9E">
              <w:rPr>
                <w:rFonts w:asciiTheme="minorHAnsi" w:hAnsiTheme="minorHAnsi" w:cstheme="minorHAnsi"/>
                <w:sz w:val="22"/>
                <w:szCs w:val="22"/>
              </w:rPr>
              <w:t xml:space="preserve"> lub przez gniazdo synchronizacyjne (Jack 2.5 mm),</w:t>
            </w:r>
          </w:p>
          <w:p w14:paraId="53D6709F"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szybki i łatwy montaż akcesoriów dzięki magnetycznemu uchwytowi,</w:t>
            </w:r>
          </w:p>
          <w:p w14:paraId="64AB719B"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duży i czytelny ekran LCD,</w:t>
            </w:r>
          </w:p>
          <w:p w14:paraId="20322C17"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lekka i kompaktowa obudowa wykonana z wysokiej jakości tworzywa sztucznego,</w:t>
            </w:r>
          </w:p>
          <w:p w14:paraId="3FD22D98"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stopka montażowa wyposażona w mechanizm blokady,</w:t>
            </w:r>
          </w:p>
          <w:p w14:paraId="7D2C05BE" w14:textId="77777777" w:rsidR="004B3C04" w:rsidRPr="00104C9E" w:rsidRDefault="004B3C04" w:rsidP="00C4299E">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niska waga - jedynie 540 g wraz z akumulatorem.</w:t>
            </w:r>
          </w:p>
          <w:p w14:paraId="4887532D" w14:textId="57F7F44C" w:rsidR="004B3C04" w:rsidRPr="00104C9E" w:rsidRDefault="004B3C04" w:rsidP="0011634C">
            <w:pPr>
              <w:numPr>
                <w:ilvl w:val="0"/>
                <w:numId w:val="20"/>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 zestawie z dodatkowym akumulatorem kompatybilnym z lampą błyskową</w:t>
            </w:r>
          </w:p>
        </w:tc>
        <w:tc>
          <w:tcPr>
            <w:tcW w:w="2004" w:type="pct"/>
          </w:tcPr>
          <w:p w14:paraId="0A8ECF99" w14:textId="77777777" w:rsidR="004B3C04" w:rsidRPr="00104C9E" w:rsidRDefault="004B3C04" w:rsidP="0011634C">
            <w:pPr>
              <w:pStyle w:val="Tekstpodstawowy31"/>
              <w:rPr>
                <w:rFonts w:asciiTheme="minorHAnsi" w:hAnsiTheme="minorHAnsi" w:cstheme="minorHAnsi"/>
                <w:sz w:val="22"/>
                <w:szCs w:val="22"/>
              </w:rPr>
            </w:pPr>
          </w:p>
        </w:tc>
      </w:tr>
      <w:tr w:rsidR="004B3C04" w:rsidRPr="00104C9E" w14:paraId="465AEAB5" w14:textId="77777777" w:rsidTr="00AB1583">
        <w:tc>
          <w:tcPr>
            <w:tcW w:w="171" w:type="pct"/>
          </w:tcPr>
          <w:p w14:paraId="6E1BAF9D" w14:textId="15A256DE" w:rsidR="004B3C04" w:rsidRPr="00104C9E" w:rsidRDefault="004B3C04" w:rsidP="002C0AD4">
            <w:pPr>
              <w:pStyle w:val="Tekstpodstawowy31"/>
              <w:rPr>
                <w:rFonts w:asciiTheme="minorHAnsi" w:hAnsiTheme="minorHAnsi" w:cstheme="minorHAnsi"/>
                <w:sz w:val="22"/>
                <w:szCs w:val="22"/>
              </w:rPr>
            </w:pPr>
            <w:r w:rsidRPr="00104C9E">
              <w:rPr>
                <w:rFonts w:asciiTheme="minorHAnsi" w:hAnsiTheme="minorHAnsi" w:cstheme="minorHAnsi"/>
                <w:sz w:val="22"/>
                <w:szCs w:val="22"/>
              </w:rPr>
              <w:t>2</w:t>
            </w:r>
            <w:r w:rsidR="002C0AD4" w:rsidRPr="00104C9E">
              <w:rPr>
                <w:rFonts w:asciiTheme="minorHAnsi" w:hAnsiTheme="minorHAnsi" w:cstheme="minorHAnsi"/>
                <w:sz w:val="22"/>
                <w:szCs w:val="22"/>
              </w:rPr>
              <w:t>0</w:t>
            </w:r>
          </w:p>
        </w:tc>
        <w:tc>
          <w:tcPr>
            <w:tcW w:w="611" w:type="pct"/>
          </w:tcPr>
          <w:p w14:paraId="372D13F2" w14:textId="328FCF84" w:rsidR="004B3C04"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Miecze świetlne</w:t>
            </w:r>
          </w:p>
        </w:tc>
        <w:tc>
          <w:tcPr>
            <w:tcW w:w="388" w:type="pct"/>
          </w:tcPr>
          <w:p w14:paraId="5762F2C5" w14:textId="5218C3B5" w:rsidR="004B3C04"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3 sztuki</w:t>
            </w:r>
          </w:p>
        </w:tc>
        <w:tc>
          <w:tcPr>
            <w:tcW w:w="1826" w:type="pct"/>
          </w:tcPr>
          <w:p w14:paraId="1B18DEE8"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Moc maksymalna: 36W</w:t>
            </w:r>
          </w:p>
          <w:p w14:paraId="242C3031"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Temperatura barwowa: 2800K-8000K</w:t>
            </w:r>
          </w:p>
          <w:p w14:paraId="4E418D55"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CRI: 95</w:t>
            </w:r>
          </w:p>
          <w:p w14:paraId="43D7E54C"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TLCI: 95</w:t>
            </w:r>
          </w:p>
          <w:p w14:paraId="4C847245"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 xml:space="preserve">Działa zarówno w trybie </w:t>
            </w:r>
            <w:r w:rsidRPr="00104C9E">
              <w:rPr>
                <w:rFonts w:asciiTheme="minorHAnsi" w:hAnsiTheme="minorHAnsi" w:cstheme="minorHAnsi"/>
                <w:b/>
                <w:bCs/>
                <w:sz w:val="22"/>
                <w:szCs w:val="22"/>
              </w:rPr>
              <w:t>CCT</w:t>
            </w:r>
            <w:r w:rsidRPr="00104C9E">
              <w:rPr>
                <w:rFonts w:asciiTheme="minorHAnsi" w:hAnsiTheme="minorHAnsi" w:cstheme="minorHAnsi"/>
                <w:sz w:val="22"/>
                <w:szCs w:val="22"/>
              </w:rPr>
              <w:t xml:space="preserve"> jak i </w:t>
            </w:r>
            <w:r w:rsidRPr="00104C9E">
              <w:rPr>
                <w:rFonts w:asciiTheme="minorHAnsi" w:hAnsiTheme="minorHAnsi" w:cstheme="minorHAnsi"/>
                <w:b/>
                <w:bCs/>
                <w:sz w:val="22"/>
                <w:szCs w:val="22"/>
              </w:rPr>
              <w:t>HSI</w:t>
            </w:r>
            <w:r w:rsidRPr="00104C9E">
              <w:rPr>
                <w:rFonts w:asciiTheme="minorHAnsi" w:hAnsiTheme="minorHAnsi" w:cstheme="minorHAnsi"/>
                <w:sz w:val="22"/>
                <w:szCs w:val="22"/>
              </w:rPr>
              <w:t>.</w:t>
            </w:r>
          </w:p>
          <w:p w14:paraId="10209CDB" w14:textId="77777777" w:rsidR="004B3C04" w:rsidRPr="00104C9E" w:rsidRDefault="004B3C04" w:rsidP="00C4299E">
            <w:pPr>
              <w:pStyle w:val="Akapitzlist"/>
              <w:numPr>
                <w:ilvl w:val="0"/>
                <w:numId w:val="21"/>
              </w:numPr>
              <w:rPr>
                <w:rFonts w:asciiTheme="minorHAnsi" w:hAnsiTheme="minorHAnsi" w:cstheme="minorHAnsi"/>
                <w:sz w:val="22"/>
                <w:szCs w:val="22"/>
              </w:rPr>
            </w:pPr>
            <w:r w:rsidRPr="00104C9E">
              <w:rPr>
                <w:rFonts w:asciiTheme="minorHAnsi" w:hAnsiTheme="minorHAnsi" w:cstheme="minorHAnsi"/>
                <w:sz w:val="22"/>
                <w:szCs w:val="22"/>
              </w:rPr>
              <w:t>Regulacja mocy od 0 – 100%</w:t>
            </w:r>
          </w:p>
          <w:p w14:paraId="4E2E4497"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tryb efektowy, zawierający do wyboru 10 różnych opcji</w:t>
            </w:r>
          </w:p>
          <w:p w14:paraId="600A3630"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kontrola: aplikacja mobilna, panel na lampie</w:t>
            </w:r>
          </w:p>
          <w:p w14:paraId="02CDA768"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proofErr w:type="spellStart"/>
            <w:r w:rsidRPr="00104C9E">
              <w:rPr>
                <w:rFonts w:asciiTheme="minorHAnsi" w:hAnsiTheme="minorHAnsi" w:cstheme="minorHAnsi"/>
                <w:sz w:val="22"/>
                <w:szCs w:val="22"/>
              </w:rPr>
              <w:lastRenderedPageBreak/>
              <w:t>lux</w:t>
            </w:r>
            <w:proofErr w:type="spellEnd"/>
            <w:r w:rsidRPr="00104C9E">
              <w:rPr>
                <w:rFonts w:asciiTheme="minorHAnsi" w:hAnsiTheme="minorHAnsi" w:cstheme="minorHAnsi"/>
                <w:sz w:val="22"/>
                <w:szCs w:val="22"/>
              </w:rPr>
              <w:t xml:space="preserve"> na 1m: 900</w:t>
            </w:r>
          </w:p>
          <w:p w14:paraId="269BFDB3" w14:textId="77777777" w:rsidR="004B3C04" w:rsidRPr="00104C9E" w:rsidRDefault="004B3C04" w:rsidP="00C4299E">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płynna regulacja mocy w zakresie od 0-100%</w:t>
            </w:r>
          </w:p>
          <w:p w14:paraId="0A0850D4" w14:textId="1EA46747" w:rsidR="004B3C04" w:rsidRPr="00104C9E" w:rsidRDefault="004B3C04" w:rsidP="0011634C">
            <w:pPr>
              <w:numPr>
                <w:ilvl w:val="0"/>
                <w:numId w:val="21"/>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sz w:val="22"/>
                <w:szCs w:val="22"/>
              </w:rPr>
              <w:t>W zestawie lampa, ładowarka, torba i instrukcja obsługi</w:t>
            </w:r>
          </w:p>
        </w:tc>
        <w:tc>
          <w:tcPr>
            <w:tcW w:w="2004" w:type="pct"/>
          </w:tcPr>
          <w:p w14:paraId="7C117FA6" w14:textId="77777777" w:rsidR="004B3C04" w:rsidRPr="00104C9E" w:rsidRDefault="004B3C04" w:rsidP="0011634C">
            <w:pPr>
              <w:pStyle w:val="Tekstpodstawowy31"/>
              <w:rPr>
                <w:rFonts w:asciiTheme="minorHAnsi" w:hAnsiTheme="minorHAnsi" w:cstheme="minorHAnsi"/>
                <w:sz w:val="22"/>
                <w:szCs w:val="22"/>
              </w:rPr>
            </w:pPr>
          </w:p>
        </w:tc>
      </w:tr>
      <w:tr w:rsidR="004B3C04" w:rsidRPr="00104C9E" w14:paraId="44458CE4" w14:textId="77777777" w:rsidTr="00AB1583">
        <w:tc>
          <w:tcPr>
            <w:tcW w:w="171" w:type="pct"/>
          </w:tcPr>
          <w:p w14:paraId="28EAEEB5" w14:textId="514B2FF9" w:rsidR="004B3C04" w:rsidRPr="00104C9E" w:rsidRDefault="004B3C04" w:rsidP="002C0AD4">
            <w:pPr>
              <w:pStyle w:val="Tekstpodstawowy31"/>
              <w:rPr>
                <w:rFonts w:asciiTheme="minorHAnsi" w:hAnsiTheme="minorHAnsi" w:cstheme="minorHAnsi"/>
                <w:sz w:val="22"/>
                <w:szCs w:val="22"/>
              </w:rPr>
            </w:pPr>
            <w:r w:rsidRPr="00104C9E">
              <w:rPr>
                <w:rFonts w:asciiTheme="minorHAnsi" w:hAnsiTheme="minorHAnsi" w:cstheme="minorHAnsi"/>
                <w:sz w:val="22"/>
                <w:szCs w:val="22"/>
              </w:rPr>
              <w:t>2</w:t>
            </w:r>
            <w:r w:rsidR="002C0AD4" w:rsidRPr="00104C9E">
              <w:rPr>
                <w:rFonts w:asciiTheme="minorHAnsi" w:hAnsiTheme="minorHAnsi" w:cstheme="minorHAnsi"/>
                <w:sz w:val="22"/>
                <w:szCs w:val="22"/>
              </w:rPr>
              <w:t>1</w:t>
            </w:r>
          </w:p>
        </w:tc>
        <w:tc>
          <w:tcPr>
            <w:tcW w:w="611" w:type="pct"/>
          </w:tcPr>
          <w:p w14:paraId="57D45E22" w14:textId="453D8919" w:rsidR="004B3C04" w:rsidRPr="00104C9E" w:rsidRDefault="004B3C04" w:rsidP="00C772FF">
            <w:pPr>
              <w:rPr>
                <w:rFonts w:asciiTheme="minorHAnsi" w:hAnsiTheme="minorHAnsi" w:cstheme="minorHAnsi"/>
                <w:sz w:val="22"/>
                <w:szCs w:val="22"/>
              </w:rPr>
            </w:pPr>
            <w:r w:rsidRPr="00104C9E">
              <w:rPr>
                <w:rFonts w:asciiTheme="minorHAnsi" w:hAnsiTheme="minorHAnsi" w:cstheme="minorHAnsi"/>
                <w:sz w:val="22"/>
                <w:szCs w:val="22"/>
              </w:rPr>
              <w:t>Lampa UV</w:t>
            </w:r>
          </w:p>
        </w:tc>
        <w:tc>
          <w:tcPr>
            <w:tcW w:w="388" w:type="pct"/>
          </w:tcPr>
          <w:p w14:paraId="092C2A07" w14:textId="64C14BDD" w:rsidR="004B3C04" w:rsidRPr="00104C9E" w:rsidRDefault="004B3C04" w:rsidP="0011634C">
            <w:pPr>
              <w:pStyle w:val="Tekstpodstawowy31"/>
              <w:rPr>
                <w:rFonts w:asciiTheme="minorHAnsi" w:hAnsiTheme="minorHAnsi" w:cstheme="minorHAnsi"/>
                <w:sz w:val="22"/>
                <w:szCs w:val="22"/>
              </w:rPr>
            </w:pPr>
            <w:r w:rsidRPr="00104C9E">
              <w:rPr>
                <w:rFonts w:asciiTheme="minorHAnsi" w:hAnsiTheme="minorHAnsi" w:cstheme="minorHAnsi"/>
                <w:sz w:val="22"/>
                <w:szCs w:val="22"/>
              </w:rPr>
              <w:t>2 sztuki</w:t>
            </w:r>
          </w:p>
        </w:tc>
        <w:tc>
          <w:tcPr>
            <w:tcW w:w="1826" w:type="pct"/>
          </w:tcPr>
          <w:p w14:paraId="66883792"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Zasilanie:</w:t>
            </w:r>
            <w:r w:rsidRPr="00104C9E">
              <w:rPr>
                <w:rFonts w:asciiTheme="minorHAnsi" w:hAnsiTheme="minorHAnsi" w:cstheme="minorHAnsi"/>
                <w:sz w:val="22"/>
                <w:szCs w:val="22"/>
              </w:rPr>
              <w:t xml:space="preserve"> AC90-240V, 50/60 </w:t>
            </w:r>
            <w:proofErr w:type="spellStart"/>
            <w:r w:rsidRPr="00104C9E">
              <w:rPr>
                <w:rFonts w:asciiTheme="minorHAnsi" w:hAnsiTheme="minorHAnsi" w:cstheme="minorHAnsi"/>
                <w:sz w:val="22"/>
                <w:szCs w:val="22"/>
              </w:rPr>
              <w:t>Hz</w:t>
            </w:r>
            <w:proofErr w:type="spellEnd"/>
          </w:p>
          <w:p w14:paraId="12C8D786"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Materiał obudowy:</w:t>
            </w:r>
            <w:r w:rsidRPr="00104C9E">
              <w:rPr>
                <w:rFonts w:asciiTheme="minorHAnsi" w:hAnsiTheme="minorHAnsi" w:cstheme="minorHAnsi"/>
                <w:sz w:val="22"/>
                <w:szCs w:val="22"/>
              </w:rPr>
              <w:t xml:space="preserve"> aluminium</w:t>
            </w:r>
          </w:p>
          <w:p w14:paraId="3E00F058"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Kolor:</w:t>
            </w:r>
            <w:r w:rsidRPr="00104C9E">
              <w:rPr>
                <w:rFonts w:asciiTheme="minorHAnsi" w:hAnsiTheme="minorHAnsi" w:cstheme="minorHAnsi"/>
                <w:sz w:val="22"/>
                <w:szCs w:val="22"/>
              </w:rPr>
              <w:t xml:space="preserve"> czarny</w:t>
            </w:r>
          </w:p>
          <w:p w14:paraId="45113071"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Pobór mocy:</w:t>
            </w:r>
            <w:r w:rsidRPr="00104C9E">
              <w:rPr>
                <w:rFonts w:asciiTheme="minorHAnsi" w:hAnsiTheme="minorHAnsi" w:cstheme="minorHAnsi"/>
                <w:sz w:val="22"/>
                <w:szCs w:val="22"/>
              </w:rPr>
              <w:t xml:space="preserve"> 54W</w:t>
            </w:r>
          </w:p>
          <w:p w14:paraId="3F7C3C0A"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Źródło światła:</w:t>
            </w:r>
            <w:r w:rsidRPr="00104C9E">
              <w:rPr>
                <w:rFonts w:asciiTheme="minorHAnsi" w:hAnsiTheme="minorHAnsi" w:cstheme="minorHAnsi"/>
                <w:sz w:val="22"/>
                <w:szCs w:val="22"/>
              </w:rPr>
              <w:t xml:space="preserve"> 18x3W UV LED</w:t>
            </w:r>
          </w:p>
          <w:p w14:paraId="1C180F12"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Długość fali:</w:t>
            </w:r>
            <w:r w:rsidRPr="00104C9E">
              <w:rPr>
                <w:rFonts w:asciiTheme="minorHAnsi" w:hAnsiTheme="minorHAnsi" w:cstheme="minorHAnsi"/>
                <w:sz w:val="22"/>
                <w:szCs w:val="22"/>
              </w:rPr>
              <w:t xml:space="preserve"> 395~405 </w:t>
            </w:r>
            <w:proofErr w:type="spellStart"/>
            <w:r w:rsidRPr="00104C9E">
              <w:rPr>
                <w:rFonts w:asciiTheme="minorHAnsi" w:hAnsiTheme="minorHAnsi" w:cstheme="minorHAnsi"/>
                <w:sz w:val="22"/>
                <w:szCs w:val="22"/>
              </w:rPr>
              <w:t>nm</w:t>
            </w:r>
            <w:proofErr w:type="spellEnd"/>
          </w:p>
          <w:p w14:paraId="6206EB4C"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Środowisko pracy:</w:t>
            </w:r>
            <w:r w:rsidRPr="00104C9E">
              <w:rPr>
                <w:rFonts w:asciiTheme="minorHAnsi" w:hAnsiTheme="minorHAnsi" w:cstheme="minorHAnsi"/>
                <w:sz w:val="22"/>
                <w:szCs w:val="22"/>
              </w:rPr>
              <w:t xml:space="preserve"> wewnątrz pomieszczeń</w:t>
            </w:r>
          </w:p>
          <w:p w14:paraId="3E7DA092"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Przewód zasilający:</w:t>
            </w:r>
            <w:r w:rsidRPr="00104C9E">
              <w:rPr>
                <w:rFonts w:asciiTheme="minorHAnsi" w:hAnsiTheme="minorHAnsi" w:cstheme="minorHAnsi"/>
                <w:sz w:val="22"/>
                <w:szCs w:val="22"/>
              </w:rPr>
              <w:t xml:space="preserve"> zintegrowany</w:t>
            </w:r>
          </w:p>
          <w:p w14:paraId="7485D255"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Wymiary urządzenia:</w:t>
            </w:r>
            <w:r w:rsidRPr="00104C9E">
              <w:rPr>
                <w:rFonts w:asciiTheme="minorHAnsi" w:hAnsiTheme="minorHAnsi" w:cstheme="minorHAnsi"/>
                <w:sz w:val="22"/>
                <w:szCs w:val="22"/>
              </w:rPr>
              <w:t xml:space="preserve"> 98,5 x 4 x 4,5 cm</w:t>
            </w:r>
          </w:p>
          <w:p w14:paraId="4CE30A27"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Wymiary pudełka:</w:t>
            </w:r>
            <w:r w:rsidRPr="00104C9E">
              <w:rPr>
                <w:rFonts w:asciiTheme="minorHAnsi" w:hAnsiTheme="minorHAnsi" w:cstheme="minorHAnsi"/>
                <w:sz w:val="22"/>
                <w:szCs w:val="22"/>
              </w:rPr>
              <w:t xml:space="preserve"> 104,5 x 7 x 5,5 cm</w:t>
            </w:r>
          </w:p>
          <w:p w14:paraId="3D095D00"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Waga netto:</w:t>
            </w:r>
            <w:r w:rsidRPr="00104C9E">
              <w:rPr>
                <w:rFonts w:asciiTheme="minorHAnsi" w:hAnsiTheme="minorHAnsi" w:cstheme="minorHAnsi"/>
                <w:sz w:val="22"/>
                <w:szCs w:val="22"/>
              </w:rPr>
              <w:t xml:space="preserve"> 1,1 kg</w:t>
            </w:r>
          </w:p>
          <w:p w14:paraId="2B4192E2" w14:textId="77777777" w:rsidR="004B3C04" w:rsidRPr="00104C9E" w:rsidRDefault="004B3C04" w:rsidP="00C429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Waga brutto:</w:t>
            </w:r>
            <w:r w:rsidRPr="00104C9E">
              <w:rPr>
                <w:rFonts w:asciiTheme="minorHAnsi" w:hAnsiTheme="minorHAnsi" w:cstheme="minorHAnsi"/>
                <w:sz w:val="22"/>
                <w:szCs w:val="22"/>
              </w:rPr>
              <w:t xml:space="preserve"> 1,3 kg</w:t>
            </w:r>
          </w:p>
          <w:p w14:paraId="7E5502B1" w14:textId="7A853E5B" w:rsidR="004B3C04" w:rsidRPr="00104C9E" w:rsidRDefault="004B3C04" w:rsidP="00104C9E">
            <w:pPr>
              <w:numPr>
                <w:ilvl w:val="0"/>
                <w:numId w:val="22"/>
              </w:numPr>
              <w:spacing w:before="100" w:beforeAutospacing="1" w:after="100" w:afterAutospacing="1"/>
              <w:rPr>
                <w:rFonts w:asciiTheme="minorHAnsi" w:hAnsiTheme="minorHAnsi" w:cstheme="minorHAnsi"/>
                <w:sz w:val="22"/>
                <w:szCs w:val="22"/>
              </w:rPr>
            </w:pPr>
            <w:r w:rsidRPr="00104C9E">
              <w:rPr>
                <w:rFonts w:asciiTheme="minorHAnsi" w:hAnsiTheme="minorHAnsi" w:cstheme="minorHAnsi"/>
                <w:bCs/>
                <w:sz w:val="22"/>
                <w:szCs w:val="22"/>
              </w:rPr>
              <w:t>W zestawie:</w:t>
            </w:r>
            <w:r w:rsidRPr="00104C9E">
              <w:rPr>
                <w:rFonts w:asciiTheme="minorHAnsi" w:hAnsiTheme="minorHAnsi" w:cstheme="minorHAnsi"/>
                <w:sz w:val="22"/>
                <w:szCs w:val="22"/>
              </w:rPr>
              <w:t xml:space="preserve"> listwa LED bar, uchwyty montażowe, zintegrowany przewód zasilający, instrukcja obsługi</w:t>
            </w:r>
          </w:p>
        </w:tc>
        <w:tc>
          <w:tcPr>
            <w:tcW w:w="2004" w:type="pct"/>
          </w:tcPr>
          <w:p w14:paraId="1E552A54" w14:textId="77777777" w:rsidR="004B3C04" w:rsidRPr="00104C9E" w:rsidRDefault="004B3C04" w:rsidP="0011634C">
            <w:pPr>
              <w:pStyle w:val="Tekstpodstawowy31"/>
              <w:rPr>
                <w:rFonts w:asciiTheme="minorHAnsi" w:hAnsiTheme="minorHAnsi" w:cstheme="minorHAnsi"/>
                <w:sz w:val="22"/>
                <w:szCs w:val="22"/>
              </w:rPr>
            </w:pPr>
          </w:p>
        </w:tc>
      </w:tr>
    </w:tbl>
    <w:p w14:paraId="64FC7F38" w14:textId="77777777" w:rsidR="0011634C" w:rsidRPr="00104C9E" w:rsidRDefault="0011634C" w:rsidP="0011634C">
      <w:pPr>
        <w:pStyle w:val="Tekstpodstawowy31"/>
        <w:rPr>
          <w:rFonts w:asciiTheme="minorHAnsi" w:hAnsiTheme="minorHAnsi" w:cstheme="minorHAnsi"/>
          <w:sz w:val="22"/>
          <w:szCs w:val="22"/>
        </w:rPr>
      </w:pPr>
    </w:p>
    <w:p w14:paraId="341B2A7A" w14:textId="77777777" w:rsidR="0011634C" w:rsidRPr="00104C9E" w:rsidRDefault="0011634C" w:rsidP="0011634C">
      <w:pPr>
        <w:pStyle w:val="Tekstpodstawowy31"/>
        <w:rPr>
          <w:rFonts w:ascii="Calibri" w:hAnsi="Calibri" w:cs="Calibri"/>
          <w:sz w:val="22"/>
          <w:szCs w:val="22"/>
        </w:rPr>
      </w:pPr>
    </w:p>
    <w:p w14:paraId="266FB6AC" w14:textId="77777777" w:rsidR="00782B4F" w:rsidRPr="00104C9E" w:rsidRDefault="00782B4F" w:rsidP="00782B4F">
      <w:pPr>
        <w:rPr>
          <w:sz w:val="28"/>
          <w:szCs w:val="28"/>
        </w:rPr>
      </w:pPr>
    </w:p>
    <w:sectPr w:rsidR="00782B4F" w:rsidRPr="00104C9E" w:rsidSect="0011634C">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7035" w14:textId="77777777" w:rsidR="00981681" w:rsidRDefault="00981681" w:rsidP="00A76D37">
      <w:r>
        <w:separator/>
      </w:r>
    </w:p>
  </w:endnote>
  <w:endnote w:type="continuationSeparator" w:id="0">
    <w:p w14:paraId="44B54A21" w14:textId="77777777" w:rsidR="00981681" w:rsidRDefault="00981681" w:rsidP="00A7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7D17" w14:textId="44D4D8F2" w:rsidR="007E35A1" w:rsidRPr="00104C9E" w:rsidRDefault="007E35A1" w:rsidP="00A76D37">
    <w:pPr>
      <w:pStyle w:val="Stopka"/>
      <w:jc w:val="center"/>
      <w:rPr>
        <w:rFonts w:asciiTheme="minorHAnsi" w:hAnsiTheme="minorHAnsi" w:cstheme="minorHAnsi"/>
        <w:sz w:val="24"/>
        <w:szCs w:val="24"/>
      </w:rPr>
    </w:pPr>
    <w:r w:rsidRPr="00104C9E">
      <w:rPr>
        <w:rFonts w:asciiTheme="minorHAnsi" w:hAnsiTheme="minorHAnsi" w:cstheme="minorHAnsi"/>
        <w:sz w:val="24"/>
        <w:szCs w:val="24"/>
      </w:rPr>
      <w:t>Akcja – kwalifikacja 3.0 – projekty na rzecz szkół zawodowych na terenie Miasta Bydgoszczy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0C6" w14:textId="77777777" w:rsidR="00981681" w:rsidRDefault="00981681" w:rsidP="00A76D37">
      <w:r>
        <w:separator/>
      </w:r>
    </w:p>
  </w:footnote>
  <w:footnote w:type="continuationSeparator" w:id="0">
    <w:p w14:paraId="27331CCE" w14:textId="77777777" w:rsidR="00981681" w:rsidRDefault="00981681" w:rsidP="00A7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FE28" w14:textId="77777777" w:rsidR="007E35A1" w:rsidRDefault="007E35A1">
    <w:pPr>
      <w:pStyle w:val="Nagwek"/>
    </w:pPr>
    <w:r>
      <w:rPr>
        <w:noProof/>
      </w:rPr>
      <w:drawing>
        <wp:inline distT="0" distB="0" distL="0" distR="0" wp14:anchorId="7D4EB672" wp14:editId="4FBA2D19">
          <wp:extent cx="5760720" cy="7105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710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2C4"/>
    <w:multiLevelType w:val="hybridMultilevel"/>
    <w:tmpl w:val="5246BF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523237"/>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B3594"/>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B7865"/>
    <w:multiLevelType w:val="hybridMultilevel"/>
    <w:tmpl w:val="F8266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CE7FF0"/>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8F78A4"/>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562AA"/>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60A1A"/>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16C01"/>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38040E"/>
    <w:multiLevelType w:val="multilevel"/>
    <w:tmpl w:val="5CD0F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171D5"/>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03D6B"/>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D7679"/>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D6D3A"/>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5D5619"/>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6568E0"/>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406660"/>
    <w:multiLevelType w:val="hybridMultilevel"/>
    <w:tmpl w:val="EFCAC4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2E17F44"/>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702170"/>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4C29E3"/>
    <w:multiLevelType w:val="hybridMultilevel"/>
    <w:tmpl w:val="6ECE4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7AF1B32"/>
    <w:multiLevelType w:val="hybridMultilevel"/>
    <w:tmpl w:val="994A47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7734D6"/>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F63F3F"/>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547D6D"/>
    <w:multiLevelType w:val="hybridMultilevel"/>
    <w:tmpl w:val="A7BA0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F975DC6"/>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FF1235"/>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5D0C39"/>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429D2"/>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6C5E33"/>
    <w:multiLevelType w:val="multilevel"/>
    <w:tmpl w:val="7BD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1273602">
    <w:abstractNumId w:val="14"/>
  </w:num>
  <w:num w:numId="2" w16cid:durableId="1110467987">
    <w:abstractNumId w:val="3"/>
  </w:num>
  <w:num w:numId="3" w16cid:durableId="1721398579">
    <w:abstractNumId w:val="1"/>
  </w:num>
  <w:num w:numId="4" w16cid:durableId="1512379013">
    <w:abstractNumId w:val="10"/>
  </w:num>
  <w:num w:numId="5" w16cid:durableId="272127498">
    <w:abstractNumId w:val="18"/>
  </w:num>
  <w:num w:numId="6" w16cid:durableId="1631588676">
    <w:abstractNumId w:val="25"/>
  </w:num>
  <w:num w:numId="7" w16cid:durableId="167910656">
    <w:abstractNumId w:val="26"/>
  </w:num>
  <w:num w:numId="8" w16cid:durableId="603418786">
    <w:abstractNumId w:val="24"/>
  </w:num>
  <w:num w:numId="9" w16cid:durableId="627517876">
    <w:abstractNumId w:val="13"/>
  </w:num>
  <w:num w:numId="10" w16cid:durableId="964386463">
    <w:abstractNumId w:val="6"/>
  </w:num>
  <w:num w:numId="11" w16cid:durableId="452096313">
    <w:abstractNumId w:val="4"/>
  </w:num>
  <w:num w:numId="12" w16cid:durableId="448162673">
    <w:abstractNumId w:val="28"/>
  </w:num>
  <w:num w:numId="13" w16cid:durableId="658267502">
    <w:abstractNumId w:val="27"/>
  </w:num>
  <w:num w:numId="14" w16cid:durableId="1495342278">
    <w:abstractNumId w:val="8"/>
  </w:num>
  <w:num w:numId="15" w16cid:durableId="1019814677">
    <w:abstractNumId w:val="22"/>
  </w:num>
  <w:num w:numId="16" w16cid:durableId="241254331">
    <w:abstractNumId w:val="12"/>
  </w:num>
  <w:num w:numId="17" w16cid:durableId="404960498">
    <w:abstractNumId w:val="15"/>
  </w:num>
  <w:num w:numId="18" w16cid:durableId="1359621073">
    <w:abstractNumId w:val="2"/>
  </w:num>
  <w:num w:numId="19" w16cid:durableId="1749109757">
    <w:abstractNumId w:val="11"/>
  </w:num>
  <w:num w:numId="20" w16cid:durableId="1785878691">
    <w:abstractNumId w:val="17"/>
  </w:num>
  <w:num w:numId="21" w16cid:durableId="917443881">
    <w:abstractNumId w:val="7"/>
  </w:num>
  <w:num w:numId="22" w16cid:durableId="2018917384">
    <w:abstractNumId w:val="21"/>
  </w:num>
  <w:num w:numId="23" w16cid:durableId="1432774471">
    <w:abstractNumId w:val="5"/>
  </w:num>
  <w:num w:numId="24" w16cid:durableId="655913218">
    <w:abstractNumId w:val="23"/>
  </w:num>
  <w:num w:numId="25" w16cid:durableId="174662271">
    <w:abstractNumId w:val="9"/>
  </w:num>
  <w:num w:numId="26" w16cid:durableId="1444302397">
    <w:abstractNumId w:val="20"/>
  </w:num>
  <w:num w:numId="27" w16cid:durableId="1929851712">
    <w:abstractNumId w:val="0"/>
  </w:num>
  <w:num w:numId="28" w16cid:durableId="809371317">
    <w:abstractNumId w:val="16"/>
  </w:num>
  <w:num w:numId="29" w16cid:durableId="208086288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D37"/>
    <w:rsid w:val="000158E3"/>
    <w:rsid w:val="000230EA"/>
    <w:rsid w:val="0005056B"/>
    <w:rsid w:val="00052086"/>
    <w:rsid w:val="000755AB"/>
    <w:rsid w:val="000814D3"/>
    <w:rsid w:val="000959B1"/>
    <w:rsid w:val="000B4E28"/>
    <w:rsid w:val="000C7FFE"/>
    <w:rsid w:val="00101AE3"/>
    <w:rsid w:val="00104C9E"/>
    <w:rsid w:val="0011634C"/>
    <w:rsid w:val="00132BCB"/>
    <w:rsid w:val="00166D15"/>
    <w:rsid w:val="001B69CE"/>
    <w:rsid w:val="001D50E2"/>
    <w:rsid w:val="00225408"/>
    <w:rsid w:val="00241F80"/>
    <w:rsid w:val="00265EF0"/>
    <w:rsid w:val="002675D7"/>
    <w:rsid w:val="00277F7C"/>
    <w:rsid w:val="002800BD"/>
    <w:rsid w:val="002A1797"/>
    <w:rsid w:val="002B17EB"/>
    <w:rsid w:val="002B3BA2"/>
    <w:rsid w:val="002C0AD4"/>
    <w:rsid w:val="002E19DB"/>
    <w:rsid w:val="00321C9B"/>
    <w:rsid w:val="00336E40"/>
    <w:rsid w:val="003A071D"/>
    <w:rsid w:val="003A3BB5"/>
    <w:rsid w:val="003B3308"/>
    <w:rsid w:val="003C18A2"/>
    <w:rsid w:val="003D0E64"/>
    <w:rsid w:val="003D3012"/>
    <w:rsid w:val="003D37C6"/>
    <w:rsid w:val="003E139A"/>
    <w:rsid w:val="00412D93"/>
    <w:rsid w:val="00413C91"/>
    <w:rsid w:val="00417BDF"/>
    <w:rsid w:val="00467979"/>
    <w:rsid w:val="004A2CDD"/>
    <w:rsid w:val="004A3EAA"/>
    <w:rsid w:val="004B3C04"/>
    <w:rsid w:val="004D3C00"/>
    <w:rsid w:val="004F75ED"/>
    <w:rsid w:val="005238FF"/>
    <w:rsid w:val="00523C6E"/>
    <w:rsid w:val="00541CEF"/>
    <w:rsid w:val="00553775"/>
    <w:rsid w:val="0055751A"/>
    <w:rsid w:val="0058337B"/>
    <w:rsid w:val="00591481"/>
    <w:rsid w:val="005E3174"/>
    <w:rsid w:val="005F4546"/>
    <w:rsid w:val="005F5551"/>
    <w:rsid w:val="00631DF4"/>
    <w:rsid w:val="00643121"/>
    <w:rsid w:val="00654C84"/>
    <w:rsid w:val="006625A2"/>
    <w:rsid w:val="00695DD9"/>
    <w:rsid w:val="006C7C68"/>
    <w:rsid w:val="006D254A"/>
    <w:rsid w:val="006E6560"/>
    <w:rsid w:val="007352C0"/>
    <w:rsid w:val="00754077"/>
    <w:rsid w:val="00782B4F"/>
    <w:rsid w:val="007A086C"/>
    <w:rsid w:val="007D70C5"/>
    <w:rsid w:val="007E2302"/>
    <w:rsid w:val="007E35A1"/>
    <w:rsid w:val="007E5E34"/>
    <w:rsid w:val="007F0577"/>
    <w:rsid w:val="00810991"/>
    <w:rsid w:val="00847E58"/>
    <w:rsid w:val="008732DA"/>
    <w:rsid w:val="0088056E"/>
    <w:rsid w:val="008C2772"/>
    <w:rsid w:val="00966612"/>
    <w:rsid w:val="00981681"/>
    <w:rsid w:val="009A68FC"/>
    <w:rsid w:val="009D51A1"/>
    <w:rsid w:val="009E7407"/>
    <w:rsid w:val="00A276B0"/>
    <w:rsid w:val="00A351BC"/>
    <w:rsid w:val="00A53A28"/>
    <w:rsid w:val="00A55B22"/>
    <w:rsid w:val="00A63E07"/>
    <w:rsid w:val="00A76D37"/>
    <w:rsid w:val="00A9244B"/>
    <w:rsid w:val="00AB1583"/>
    <w:rsid w:val="00B14BC4"/>
    <w:rsid w:val="00B16946"/>
    <w:rsid w:val="00B5053D"/>
    <w:rsid w:val="00B74D7B"/>
    <w:rsid w:val="00B83FF8"/>
    <w:rsid w:val="00BA7E93"/>
    <w:rsid w:val="00BB0EDD"/>
    <w:rsid w:val="00BD0681"/>
    <w:rsid w:val="00C02FE5"/>
    <w:rsid w:val="00C4299E"/>
    <w:rsid w:val="00C52F36"/>
    <w:rsid w:val="00C55D49"/>
    <w:rsid w:val="00C772FF"/>
    <w:rsid w:val="00C80F4B"/>
    <w:rsid w:val="00C87643"/>
    <w:rsid w:val="00CA0DE4"/>
    <w:rsid w:val="00CF0FB9"/>
    <w:rsid w:val="00CF2E6D"/>
    <w:rsid w:val="00CF3D7D"/>
    <w:rsid w:val="00D61178"/>
    <w:rsid w:val="00D92459"/>
    <w:rsid w:val="00DA0796"/>
    <w:rsid w:val="00DA540B"/>
    <w:rsid w:val="00DC0870"/>
    <w:rsid w:val="00DD41C5"/>
    <w:rsid w:val="00DD5707"/>
    <w:rsid w:val="00DE301B"/>
    <w:rsid w:val="00DF1AF9"/>
    <w:rsid w:val="00E00721"/>
    <w:rsid w:val="00E2371A"/>
    <w:rsid w:val="00E675D6"/>
    <w:rsid w:val="00E675DF"/>
    <w:rsid w:val="00EC23F1"/>
    <w:rsid w:val="00EC31B9"/>
    <w:rsid w:val="00EE59DA"/>
    <w:rsid w:val="00F00297"/>
    <w:rsid w:val="00F2657F"/>
    <w:rsid w:val="00F335B7"/>
    <w:rsid w:val="00F466FD"/>
    <w:rsid w:val="00F47E7F"/>
    <w:rsid w:val="00F601F3"/>
    <w:rsid w:val="00F847CD"/>
    <w:rsid w:val="00FA74D2"/>
    <w:rsid w:val="00FA7C2B"/>
    <w:rsid w:val="00FB15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6BD72"/>
  <w15:docId w15:val="{28C6C449-286F-42C4-9C06-F79CB9FE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1DF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11634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11634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76D37"/>
    <w:pPr>
      <w:tabs>
        <w:tab w:val="center" w:pos="4536"/>
        <w:tab w:val="right" w:pos="9072"/>
      </w:tabs>
    </w:pPr>
  </w:style>
  <w:style w:type="character" w:customStyle="1" w:styleId="NagwekZnak">
    <w:name w:val="Nagłówek Znak"/>
    <w:basedOn w:val="Domylnaczcionkaakapitu"/>
    <w:link w:val="Nagwek"/>
    <w:uiPriority w:val="99"/>
    <w:rsid w:val="00A76D37"/>
  </w:style>
  <w:style w:type="paragraph" w:styleId="Stopka">
    <w:name w:val="footer"/>
    <w:basedOn w:val="Normalny"/>
    <w:link w:val="StopkaZnak"/>
    <w:uiPriority w:val="99"/>
    <w:unhideWhenUsed/>
    <w:rsid w:val="00A76D37"/>
    <w:pPr>
      <w:tabs>
        <w:tab w:val="center" w:pos="4536"/>
        <w:tab w:val="right" w:pos="9072"/>
      </w:tabs>
    </w:pPr>
  </w:style>
  <w:style w:type="character" w:customStyle="1" w:styleId="StopkaZnak">
    <w:name w:val="Stopka Znak"/>
    <w:basedOn w:val="Domylnaczcionkaakapitu"/>
    <w:link w:val="Stopka"/>
    <w:uiPriority w:val="99"/>
    <w:rsid w:val="00A76D37"/>
  </w:style>
  <w:style w:type="paragraph" w:styleId="Akapitzlist">
    <w:name w:val="List Paragraph"/>
    <w:basedOn w:val="Normalny"/>
    <w:uiPriority w:val="34"/>
    <w:qFormat/>
    <w:rsid w:val="007D70C5"/>
    <w:pPr>
      <w:ind w:left="720"/>
      <w:contextualSpacing/>
    </w:pPr>
  </w:style>
  <w:style w:type="paragraph" w:styleId="Tekstdymka">
    <w:name w:val="Balloon Text"/>
    <w:basedOn w:val="Normalny"/>
    <w:link w:val="TekstdymkaZnak"/>
    <w:uiPriority w:val="99"/>
    <w:semiHidden/>
    <w:unhideWhenUsed/>
    <w:rsid w:val="00782B4F"/>
    <w:rPr>
      <w:rFonts w:ascii="Tahoma" w:hAnsi="Tahoma" w:cs="Tahoma"/>
      <w:sz w:val="16"/>
      <w:szCs w:val="16"/>
    </w:rPr>
  </w:style>
  <w:style w:type="character" w:customStyle="1" w:styleId="TekstdymkaZnak">
    <w:name w:val="Tekst dymka Znak"/>
    <w:basedOn w:val="Domylnaczcionkaakapitu"/>
    <w:link w:val="Tekstdymka"/>
    <w:uiPriority w:val="99"/>
    <w:semiHidden/>
    <w:rsid w:val="00782B4F"/>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11634C"/>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semiHidden/>
    <w:rsid w:val="0011634C"/>
    <w:rPr>
      <w:rFonts w:asciiTheme="majorHAnsi" w:eastAsiaTheme="majorEastAsia" w:hAnsiTheme="majorHAnsi" w:cstheme="majorBidi"/>
      <w:b/>
      <w:bCs/>
      <w:color w:val="5B9BD5" w:themeColor="accent1"/>
      <w:sz w:val="26"/>
      <w:szCs w:val="26"/>
      <w:lang w:eastAsia="pl-PL"/>
    </w:rPr>
  </w:style>
  <w:style w:type="paragraph" w:customStyle="1" w:styleId="Tekstpodstawowy31">
    <w:name w:val="Tekst podstawowy 31"/>
    <w:basedOn w:val="Normalny"/>
    <w:rsid w:val="0011634C"/>
    <w:pPr>
      <w:suppressAutoHyphens/>
      <w:spacing w:after="120"/>
    </w:pPr>
    <w:rPr>
      <w:sz w:val="16"/>
      <w:szCs w:val="16"/>
      <w:lang w:eastAsia="ar-SA"/>
    </w:rPr>
  </w:style>
  <w:style w:type="character" w:styleId="Hipercze">
    <w:name w:val="Hyperlink"/>
    <w:basedOn w:val="Domylnaczcionkaakapitu"/>
    <w:uiPriority w:val="99"/>
    <w:unhideWhenUsed/>
    <w:rsid w:val="0011634C"/>
    <w:rPr>
      <w:color w:val="0000FF"/>
      <w:u w:val="single"/>
    </w:rPr>
  </w:style>
  <w:style w:type="paragraph" w:customStyle="1" w:styleId="Tabelapozycja">
    <w:name w:val="Tabela pozycja"/>
    <w:basedOn w:val="Normalny"/>
    <w:rsid w:val="0011634C"/>
    <w:rPr>
      <w:rFonts w:ascii="Arial" w:eastAsiaTheme="minorHAnsi" w:hAnsi="Arial" w:cs="Arial"/>
      <w:sz w:val="22"/>
      <w:szCs w:val="22"/>
    </w:rPr>
  </w:style>
  <w:style w:type="paragraph" w:styleId="Bezodstpw">
    <w:name w:val="No Spacing"/>
    <w:uiPriority w:val="1"/>
    <w:qFormat/>
    <w:rsid w:val="0011634C"/>
    <w:pPr>
      <w:spacing w:after="0" w:line="240" w:lineRule="auto"/>
    </w:pPr>
    <w:rPr>
      <w:rFonts w:ascii="Times New Roman" w:eastAsia="Times New Roman" w:hAnsi="Times New Roman" w:cs="Times New Roman"/>
      <w:sz w:val="20"/>
      <w:szCs w:val="20"/>
      <w:lang w:eastAsia="pl-PL"/>
    </w:rPr>
  </w:style>
  <w:style w:type="character" w:customStyle="1" w:styleId="attribute-name">
    <w:name w:val="attribute-name"/>
    <w:basedOn w:val="Domylnaczcionkaakapitu"/>
    <w:rsid w:val="0011634C"/>
  </w:style>
  <w:style w:type="character" w:customStyle="1" w:styleId="attribute-values">
    <w:name w:val="attribute-values"/>
    <w:basedOn w:val="Domylnaczcionkaakapitu"/>
    <w:rsid w:val="0011634C"/>
  </w:style>
  <w:style w:type="character" w:customStyle="1" w:styleId="body-one">
    <w:name w:val="body-one"/>
    <w:basedOn w:val="Domylnaczcionkaakapitu"/>
    <w:rsid w:val="0011634C"/>
  </w:style>
  <w:style w:type="character" w:styleId="Pogrubienie">
    <w:name w:val="Strong"/>
    <w:basedOn w:val="Domylnaczcionkaakapitu"/>
    <w:uiPriority w:val="22"/>
    <w:qFormat/>
    <w:rsid w:val="0011634C"/>
    <w:rPr>
      <w:b/>
      <w:bCs/>
    </w:rPr>
  </w:style>
  <w:style w:type="character" w:customStyle="1" w:styleId="h6">
    <w:name w:val="h6"/>
    <w:basedOn w:val="Domylnaczcionkaakapitu"/>
    <w:rsid w:val="0011634C"/>
  </w:style>
  <w:style w:type="character" w:customStyle="1" w:styleId="attribute-value">
    <w:name w:val="attribute-value"/>
    <w:basedOn w:val="Domylnaczcionkaakapitu"/>
    <w:rsid w:val="00FA7C2B"/>
  </w:style>
  <w:style w:type="character" w:customStyle="1" w:styleId="dictionaryvaluetxt">
    <w:name w:val="dictionary__value_txt"/>
    <w:basedOn w:val="Domylnaczcionkaakapitu"/>
    <w:rsid w:val="006625A2"/>
  </w:style>
  <w:style w:type="paragraph" w:styleId="NormalnyWeb">
    <w:name w:val="Normal (Web)"/>
    <w:basedOn w:val="Normalny"/>
    <w:uiPriority w:val="99"/>
    <w:unhideWhenUsed/>
    <w:rsid w:val="0058337B"/>
    <w:pPr>
      <w:spacing w:before="100" w:beforeAutospacing="1" w:after="100" w:afterAutospacing="1"/>
    </w:pPr>
    <w:rPr>
      <w:sz w:val="24"/>
      <w:szCs w:val="24"/>
    </w:rPr>
  </w:style>
  <w:style w:type="table" w:styleId="Tabela-Siatka">
    <w:name w:val="Table Grid"/>
    <w:basedOn w:val="Standardowy"/>
    <w:uiPriority w:val="39"/>
    <w:rsid w:val="00AB1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ctionarynametxt">
    <w:name w:val="dictionary__name_txt"/>
    <w:basedOn w:val="Domylnaczcionkaakapitu"/>
    <w:rsid w:val="000B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4517">
      <w:bodyDiv w:val="1"/>
      <w:marLeft w:val="0"/>
      <w:marRight w:val="0"/>
      <w:marTop w:val="0"/>
      <w:marBottom w:val="0"/>
      <w:divBdr>
        <w:top w:val="none" w:sz="0" w:space="0" w:color="auto"/>
        <w:left w:val="none" w:sz="0" w:space="0" w:color="auto"/>
        <w:bottom w:val="none" w:sz="0" w:space="0" w:color="auto"/>
        <w:right w:val="none" w:sz="0" w:space="0" w:color="auto"/>
      </w:divBdr>
    </w:div>
    <w:div w:id="291904122">
      <w:bodyDiv w:val="1"/>
      <w:marLeft w:val="0"/>
      <w:marRight w:val="0"/>
      <w:marTop w:val="0"/>
      <w:marBottom w:val="0"/>
      <w:divBdr>
        <w:top w:val="none" w:sz="0" w:space="0" w:color="auto"/>
        <w:left w:val="none" w:sz="0" w:space="0" w:color="auto"/>
        <w:bottom w:val="none" w:sz="0" w:space="0" w:color="auto"/>
        <w:right w:val="none" w:sz="0" w:space="0" w:color="auto"/>
      </w:divBdr>
      <w:divsChild>
        <w:div w:id="489833757">
          <w:marLeft w:val="0"/>
          <w:marRight w:val="0"/>
          <w:marTop w:val="0"/>
          <w:marBottom w:val="0"/>
          <w:divBdr>
            <w:top w:val="none" w:sz="0" w:space="0" w:color="auto"/>
            <w:left w:val="none" w:sz="0" w:space="0" w:color="auto"/>
            <w:bottom w:val="none" w:sz="0" w:space="0" w:color="auto"/>
            <w:right w:val="none" w:sz="0" w:space="0" w:color="auto"/>
          </w:divBdr>
          <w:divsChild>
            <w:div w:id="78840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026573">
      <w:bodyDiv w:val="1"/>
      <w:marLeft w:val="0"/>
      <w:marRight w:val="0"/>
      <w:marTop w:val="0"/>
      <w:marBottom w:val="0"/>
      <w:divBdr>
        <w:top w:val="none" w:sz="0" w:space="0" w:color="auto"/>
        <w:left w:val="none" w:sz="0" w:space="0" w:color="auto"/>
        <w:bottom w:val="none" w:sz="0" w:space="0" w:color="auto"/>
        <w:right w:val="none" w:sz="0" w:space="0" w:color="auto"/>
      </w:divBdr>
      <w:divsChild>
        <w:div w:id="50352424">
          <w:marLeft w:val="0"/>
          <w:marRight w:val="0"/>
          <w:marTop w:val="0"/>
          <w:marBottom w:val="0"/>
          <w:divBdr>
            <w:top w:val="none" w:sz="0" w:space="0" w:color="auto"/>
            <w:left w:val="none" w:sz="0" w:space="0" w:color="auto"/>
            <w:bottom w:val="none" w:sz="0" w:space="0" w:color="auto"/>
            <w:right w:val="none" w:sz="0" w:space="0" w:color="auto"/>
          </w:divBdr>
        </w:div>
      </w:divsChild>
    </w:div>
    <w:div w:id="431515604">
      <w:bodyDiv w:val="1"/>
      <w:marLeft w:val="0"/>
      <w:marRight w:val="0"/>
      <w:marTop w:val="0"/>
      <w:marBottom w:val="0"/>
      <w:divBdr>
        <w:top w:val="none" w:sz="0" w:space="0" w:color="auto"/>
        <w:left w:val="none" w:sz="0" w:space="0" w:color="auto"/>
        <w:bottom w:val="none" w:sz="0" w:space="0" w:color="auto"/>
        <w:right w:val="none" w:sz="0" w:space="0" w:color="auto"/>
      </w:divBdr>
    </w:div>
    <w:div w:id="478227595">
      <w:bodyDiv w:val="1"/>
      <w:marLeft w:val="0"/>
      <w:marRight w:val="0"/>
      <w:marTop w:val="0"/>
      <w:marBottom w:val="0"/>
      <w:divBdr>
        <w:top w:val="none" w:sz="0" w:space="0" w:color="auto"/>
        <w:left w:val="none" w:sz="0" w:space="0" w:color="auto"/>
        <w:bottom w:val="none" w:sz="0" w:space="0" w:color="auto"/>
        <w:right w:val="none" w:sz="0" w:space="0" w:color="auto"/>
      </w:divBdr>
      <w:divsChild>
        <w:div w:id="1449080763">
          <w:marLeft w:val="0"/>
          <w:marRight w:val="0"/>
          <w:marTop w:val="0"/>
          <w:marBottom w:val="0"/>
          <w:divBdr>
            <w:top w:val="none" w:sz="0" w:space="0" w:color="auto"/>
            <w:left w:val="none" w:sz="0" w:space="0" w:color="auto"/>
            <w:bottom w:val="none" w:sz="0" w:space="0" w:color="auto"/>
            <w:right w:val="none" w:sz="0" w:space="0" w:color="auto"/>
          </w:divBdr>
        </w:div>
      </w:divsChild>
    </w:div>
    <w:div w:id="487596796">
      <w:bodyDiv w:val="1"/>
      <w:marLeft w:val="0"/>
      <w:marRight w:val="0"/>
      <w:marTop w:val="0"/>
      <w:marBottom w:val="0"/>
      <w:divBdr>
        <w:top w:val="none" w:sz="0" w:space="0" w:color="auto"/>
        <w:left w:val="none" w:sz="0" w:space="0" w:color="auto"/>
        <w:bottom w:val="none" w:sz="0" w:space="0" w:color="auto"/>
        <w:right w:val="none" w:sz="0" w:space="0" w:color="auto"/>
      </w:divBdr>
    </w:div>
    <w:div w:id="494034551">
      <w:bodyDiv w:val="1"/>
      <w:marLeft w:val="0"/>
      <w:marRight w:val="0"/>
      <w:marTop w:val="0"/>
      <w:marBottom w:val="0"/>
      <w:divBdr>
        <w:top w:val="none" w:sz="0" w:space="0" w:color="auto"/>
        <w:left w:val="none" w:sz="0" w:space="0" w:color="auto"/>
        <w:bottom w:val="none" w:sz="0" w:space="0" w:color="auto"/>
        <w:right w:val="none" w:sz="0" w:space="0" w:color="auto"/>
      </w:divBdr>
    </w:div>
    <w:div w:id="602884196">
      <w:bodyDiv w:val="1"/>
      <w:marLeft w:val="0"/>
      <w:marRight w:val="0"/>
      <w:marTop w:val="0"/>
      <w:marBottom w:val="0"/>
      <w:divBdr>
        <w:top w:val="none" w:sz="0" w:space="0" w:color="auto"/>
        <w:left w:val="none" w:sz="0" w:space="0" w:color="auto"/>
        <w:bottom w:val="none" w:sz="0" w:space="0" w:color="auto"/>
        <w:right w:val="none" w:sz="0" w:space="0" w:color="auto"/>
      </w:divBdr>
    </w:div>
    <w:div w:id="644895648">
      <w:bodyDiv w:val="1"/>
      <w:marLeft w:val="0"/>
      <w:marRight w:val="0"/>
      <w:marTop w:val="0"/>
      <w:marBottom w:val="0"/>
      <w:divBdr>
        <w:top w:val="none" w:sz="0" w:space="0" w:color="auto"/>
        <w:left w:val="none" w:sz="0" w:space="0" w:color="auto"/>
        <w:bottom w:val="none" w:sz="0" w:space="0" w:color="auto"/>
        <w:right w:val="none" w:sz="0" w:space="0" w:color="auto"/>
      </w:divBdr>
    </w:div>
    <w:div w:id="698969904">
      <w:bodyDiv w:val="1"/>
      <w:marLeft w:val="0"/>
      <w:marRight w:val="0"/>
      <w:marTop w:val="0"/>
      <w:marBottom w:val="0"/>
      <w:divBdr>
        <w:top w:val="none" w:sz="0" w:space="0" w:color="auto"/>
        <w:left w:val="none" w:sz="0" w:space="0" w:color="auto"/>
        <w:bottom w:val="none" w:sz="0" w:space="0" w:color="auto"/>
        <w:right w:val="none" w:sz="0" w:space="0" w:color="auto"/>
      </w:divBdr>
    </w:div>
    <w:div w:id="742797545">
      <w:bodyDiv w:val="1"/>
      <w:marLeft w:val="0"/>
      <w:marRight w:val="0"/>
      <w:marTop w:val="0"/>
      <w:marBottom w:val="0"/>
      <w:divBdr>
        <w:top w:val="none" w:sz="0" w:space="0" w:color="auto"/>
        <w:left w:val="none" w:sz="0" w:space="0" w:color="auto"/>
        <w:bottom w:val="none" w:sz="0" w:space="0" w:color="auto"/>
        <w:right w:val="none" w:sz="0" w:space="0" w:color="auto"/>
      </w:divBdr>
    </w:div>
    <w:div w:id="743259240">
      <w:bodyDiv w:val="1"/>
      <w:marLeft w:val="0"/>
      <w:marRight w:val="0"/>
      <w:marTop w:val="0"/>
      <w:marBottom w:val="0"/>
      <w:divBdr>
        <w:top w:val="none" w:sz="0" w:space="0" w:color="auto"/>
        <w:left w:val="none" w:sz="0" w:space="0" w:color="auto"/>
        <w:bottom w:val="none" w:sz="0" w:space="0" w:color="auto"/>
        <w:right w:val="none" w:sz="0" w:space="0" w:color="auto"/>
      </w:divBdr>
    </w:div>
    <w:div w:id="752626471">
      <w:bodyDiv w:val="1"/>
      <w:marLeft w:val="0"/>
      <w:marRight w:val="0"/>
      <w:marTop w:val="0"/>
      <w:marBottom w:val="0"/>
      <w:divBdr>
        <w:top w:val="none" w:sz="0" w:space="0" w:color="auto"/>
        <w:left w:val="none" w:sz="0" w:space="0" w:color="auto"/>
        <w:bottom w:val="none" w:sz="0" w:space="0" w:color="auto"/>
        <w:right w:val="none" w:sz="0" w:space="0" w:color="auto"/>
      </w:divBdr>
    </w:div>
    <w:div w:id="810054757">
      <w:bodyDiv w:val="1"/>
      <w:marLeft w:val="0"/>
      <w:marRight w:val="0"/>
      <w:marTop w:val="0"/>
      <w:marBottom w:val="0"/>
      <w:divBdr>
        <w:top w:val="none" w:sz="0" w:space="0" w:color="auto"/>
        <w:left w:val="none" w:sz="0" w:space="0" w:color="auto"/>
        <w:bottom w:val="none" w:sz="0" w:space="0" w:color="auto"/>
        <w:right w:val="none" w:sz="0" w:space="0" w:color="auto"/>
      </w:divBdr>
      <w:divsChild>
        <w:div w:id="1675571965">
          <w:marLeft w:val="0"/>
          <w:marRight w:val="0"/>
          <w:marTop w:val="0"/>
          <w:marBottom w:val="0"/>
          <w:divBdr>
            <w:top w:val="none" w:sz="0" w:space="0" w:color="auto"/>
            <w:left w:val="none" w:sz="0" w:space="0" w:color="auto"/>
            <w:bottom w:val="none" w:sz="0" w:space="0" w:color="auto"/>
            <w:right w:val="none" w:sz="0" w:space="0" w:color="auto"/>
          </w:divBdr>
          <w:divsChild>
            <w:div w:id="1381900913">
              <w:marLeft w:val="0"/>
              <w:marRight w:val="0"/>
              <w:marTop w:val="0"/>
              <w:marBottom w:val="0"/>
              <w:divBdr>
                <w:top w:val="none" w:sz="0" w:space="0" w:color="auto"/>
                <w:left w:val="none" w:sz="0" w:space="0" w:color="auto"/>
                <w:bottom w:val="none" w:sz="0" w:space="0" w:color="auto"/>
                <w:right w:val="none" w:sz="0" w:space="0" w:color="auto"/>
              </w:divBdr>
            </w:div>
            <w:div w:id="1910115785">
              <w:marLeft w:val="0"/>
              <w:marRight w:val="0"/>
              <w:marTop w:val="0"/>
              <w:marBottom w:val="0"/>
              <w:divBdr>
                <w:top w:val="none" w:sz="0" w:space="0" w:color="auto"/>
                <w:left w:val="none" w:sz="0" w:space="0" w:color="auto"/>
                <w:bottom w:val="none" w:sz="0" w:space="0" w:color="auto"/>
                <w:right w:val="none" w:sz="0" w:space="0" w:color="auto"/>
              </w:divBdr>
              <w:divsChild>
                <w:div w:id="1732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692754">
      <w:bodyDiv w:val="1"/>
      <w:marLeft w:val="0"/>
      <w:marRight w:val="0"/>
      <w:marTop w:val="0"/>
      <w:marBottom w:val="0"/>
      <w:divBdr>
        <w:top w:val="none" w:sz="0" w:space="0" w:color="auto"/>
        <w:left w:val="none" w:sz="0" w:space="0" w:color="auto"/>
        <w:bottom w:val="none" w:sz="0" w:space="0" w:color="auto"/>
        <w:right w:val="none" w:sz="0" w:space="0" w:color="auto"/>
      </w:divBdr>
    </w:div>
    <w:div w:id="890578484">
      <w:bodyDiv w:val="1"/>
      <w:marLeft w:val="0"/>
      <w:marRight w:val="0"/>
      <w:marTop w:val="0"/>
      <w:marBottom w:val="0"/>
      <w:divBdr>
        <w:top w:val="none" w:sz="0" w:space="0" w:color="auto"/>
        <w:left w:val="none" w:sz="0" w:space="0" w:color="auto"/>
        <w:bottom w:val="none" w:sz="0" w:space="0" w:color="auto"/>
        <w:right w:val="none" w:sz="0" w:space="0" w:color="auto"/>
      </w:divBdr>
    </w:div>
    <w:div w:id="915433785">
      <w:bodyDiv w:val="1"/>
      <w:marLeft w:val="0"/>
      <w:marRight w:val="0"/>
      <w:marTop w:val="0"/>
      <w:marBottom w:val="0"/>
      <w:divBdr>
        <w:top w:val="none" w:sz="0" w:space="0" w:color="auto"/>
        <w:left w:val="none" w:sz="0" w:space="0" w:color="auto"/>
        <w:bottom w:val="none" w:sz="0" w:space="0" w:color="auto"/>
        <w:right w:val="none" w:sz="0" w:space="0" w:color="auto"/>
      </w:divBdr>
    </w:div>
    <w:div w:id="967858196">
      <w:bodyDiv w:val="1"/>
      <w:marLeft w:val="0"/>
      <w:marRight w:val="0"/>
      <w:marTop w:val="0"/>
      <w:marBottom w:val="0"/>
      <w:divBdr>
        <w:top w:val="none" w:sz="0" w:space="0" w:color="auto"/>
        <w:left w:val="none" w:sz="0" w:space="0" w:color="auto"/>
        <w:bottom w:val="none" w:sz="0" w:space="0" w:color="auto"/>
        <w:right w:val="none" w:sz="0" w:space="0" w:color="auto"/>
      </w:divBdr>
    </w:div>
    <w:div w:id="970357663">
      <w:bodyDiv w:val="1"/>
      <w:marLeft w:val="0"/>
      <w:marRight w:val="0"/>
      <w:marTop w:val="0"/>
      <w:marBottom w:val="0"/>
      <w:divBdr>
        <w:top w:val="none" w:sz="0" w:space="0" w:color="auto"/>
        <w:left w:val="none" w:sz="0" w:space="0" w:color="auto"/>
        <w:bottom w:val="none" w:sz="0" w:space="0" w:color="auto"/>
        <w:right w:val="none" w:sz="0" w:space="0" w:color="auto"/>
      </w:divBdr>
    </w:div>
    <w:div w:id="1044407547">
      <w:bodyDiv w:val="1"/>
      <w:marLeft w:val="0"/>
      <w:marRight w:val="0"/>
      <w:marTop w:val="0"/>
      <w:marBottom w:val="0"/>
      <w:divBdr>
        <w:top w:val="none" w:sz="0" w:space="0" w:color="auto"/>
        <w:left w:val="none" w:sz="0" w:space="0" w:color="auto"/>
        <w:bottom w:val="none" w:sz="0" w:space="0" w:color="auto"/>
        <w:right w:val="none" w:sz="0" w:space="0" w:color="auto"/>
      </w:divBdr>
      <w:divsChild>
        <w:div w:id="522134769">
          <w:marLeft w:val="0"/>
          <w:marRight w:val="0"/>
          <w:marTop w:val="0"/>
          <w:marBottom w:val="0"/>
          <w:divBdr>
            <w:top w:val="none" w:sz="0" w:space="0" w:color="auto"/>
            <w:left w:val="none" w:sz="0" w:space="0" w:color="auto"/>
            <w:bottom w:val="none" w:sz="0" w:space="0" w:color="auto"/>
            <w:right w:val="none" w:sz="0" w:space="0" w:color="auto"/>
          </w:divBdr>
        </w:div>
      </w:divsChild>
    </w:div>
    <w:div w:id="1083602015">
      <w:bodyDiv w:val="1"/>
      <w:marLeft w:val="0"/>
      <w:marRight w:val="0"/>
      <w:marTop w:val="0"/>
      <w:marBottom w:val="0"/>
      <w:divBdr>
        <w:top w:val="none" w:sz="0" w:space="0" w:color="auto"/>
        <w:left w:val="none" w:sz="0" w:space="0" w:color="auto"/>
        <w:bottom w:val="none" w:sz="0" w:space="0" w:color="auto"/>
        <w:right w:val="none" w:sz="0" w:space="0" w:color="auto"/>
      </w:divBdr>
    </w:div>
    <w:div w:id="1107193133">
      <w:bodyDiv w:val="1"/>
      <w:marLeft w:val="0"/>
      <w:marRight w:val="0"/>
      <w:marTop w:val="0"/>
      <w:marBottom w:val="0"/>
      <w:divBdr>
        <w:top w:val="none" w:sz="0" w:space="0" w:color="auto"/>
        <w:left w:val="none" w:sz="0" w:space="0" w:color="auto"/>
        <w:bottom w:val="none" w:sz="0" w:space="0" w:color="auto"/>
        <w:right w:val="none" w:sz="0" w:space="0" w:color="auto"/>
      </w:divBdr>
    </w:div>
    <w:div w:id="1123769170">
      <w:bodyDiv w:val="1"/>
      <w:marLeft w:val="0"/>
      <w:marRight w:val="0"/>
      <w:marTop w:val="0"/>
      <w:marBottom w:val="0"/>
      <w:divBdr>
        <w:top w:val="none" w:sz="0" w:space="0" w:color="auto"/>
        <w:left w:val="none" w:sz="0" w:space="0" w:color="auto"/>
        <w:bottom w:val="none" w:sz="0" w:space="0" w:color="auto"/>
        <w:right w:val="none" w:sz="0" w:space="0" w:color="auto"/>
      </w:divBdr>
    </w:div>
    <w:div w:id="1176917776">
      <w:bodyDiv w:val="1"/>
      <w:marLeft w:val="0"/>
      <w:marRight w:val="0"/>
      <w:marTop w:val="0"/>
      <w:marBottom w:val="0"/>
      <w:divBdr>
        <w:top w:val="none" w:sz="0" w:space="0" w:color="auto"/>
        <w:left w:val="none" w:sz="0" w:space="0" w:color="auto"/>
        <w:bottom w:val="none" w:sz="0" w:space="0" w:color="auto"/>
        <w:right w:val="none" w:sz="0" w:space="0" w:color="auto"/>
      </w:divBdr>
    </w:div>
    <w:div w:id="1382250083">
      <w:bodyDiv w:val="1"/>
      <w:marLeft w:val="0"/>
      <w:marRight w:val="0"/>
      <w:marTop w:val="0"/>
      <w:marBottom w:val="0"/>
      <w:divBdr>
        <w:top w:val="none" w:sz="0" w:space="0" w:color="auto"/>
        <w:left w:val="none" w:sz="0" w:space="0" w:color="auto"/>
        <w:bottom w:val="none" w:sz="0" w:space="0" w:color="auto"/>
        <w:right w:val="none" w:sz="0" w:space="0" w:color="auto"/>
      </w:divBdr>
      <w:divsChild>
        <w:div w:id="756436796">
          <w:marLeft w:val="0"/>
          <w:marRight w:val="0"/>
          <w:marTop w:val="0"/>
          <w:marBottom w:val="0"/>
          <w:divBdr>
            <w:top w:val="none" w:sz="0" w:space="0" w:color="auto"/>
            <w:left w:val="none" w:sz="0" w:space="0" w:color="auto"/>
            <w:bottom w:val="none" w:sz="0" w:space="0" w:color="auto"/>
            <w:right w:val="none" w:sz="0" w:space="0" w:color="auto"/>
          </w:divBdr>
        </w:div>
      </w:divsChild>
    </w:div>
    <w:div w:id="1516261879">
      <w:bodyDiv w:val="1"/>
      <w:marLeft w:val="0"/>
      <w:marRight w:val="0"/>
      <w:marTop w:val="0"/>
      <w:marBottom w:val="0"/>
      <w:divBdr>
        <w:top w:val="none" w:sz="0" w:space="0" w:color="auto"/>
        <w:left w:val="none" w:sz="0" w:space="0" w:color="auto"/>
        <w:bottom w:val="none" w:sz="0" w:space="0" w:color="auto"/>
        <w:right w:val="none" w:sz="0" w:space="0" w:color="auto"/>
      </w:divBdr>
      <w:divsChild>
        <w:div w:id="130708911">
          <w:marLeft w:val="0"/>
          <w:marRight w:val="0"/>
          <w:marTop w:val="0"/>
          <w:marBottom w:val="0"/>
          <w:divBdr>
            <w:top w:val="none" w:sz="0" w:space="0" w:color="auto"/>
            <w:left w:val="none" w:sz="0" w:space="0" w:color="auto"/>
            <w:bottom w:val="none" w:sz="0" w:space="0" w:color="auto"/>
            <w:right w:val="none" w:sz="0" w:space="0" w:color="auto"/>
          </w:divBdr>
        </w:div>
      </w:divsChild>
    </w:div>
    <w:div w:id="1649942594">
      <w:bodyDiv w:val="1"/>
      <w:marLeft w:val="0"/>
      <w:marRight w:val="0"/>
      <w:marTop w:val="0"/>
      <w:marBottom w:val="0"/>
      <w:divBdr>
        <w:top w:val="none" w:sz="0" w:space="0" w:color="auto"/>
        <w:left w:val="none" w:sz="0" w:space="0" w:color="auto"/>
        <w:bottom w:val="none" w:sz="0" w:space="0" w:color="auto"/>
        <w:right w:val="none" w:sz="0" w:space="0" w:color="auto"/>
      </w:divBdr>
    </w:div>
    <w:div w:id="1747918426">
      <w:bodyDiv w:val="1"/>
      <w:marLeft w:val="0"/>
      <w:marRight w:val="0"/>
      <w:marTop w:val="0"/>
      <w:marBottom w:val="0"/>
      <w:divBdr>
        <w:top w:val="none" w:sz="0" w:space="0" w:color="auto"/>
        <w:left w:val="none" w:sz="0" w:space="0" w:color="auto"/>
        <w:bottom w:val="none" w:sz="0" w:space="0" w:color="auto"/>
        <w:right w:val="none" w:sz="0" w:space="0" w:color="auto"/>
      </w:divBdr>
    </w:div>
    <w:div w:id="1790513290">
      <w:bodyDiv w:val="1"/>
      <w:marLeft w:val="0"/>
      <w:marRight w:val="0"/>
      <w:marTop w:val="0"/>
      <w:marBottom w:val="0"/>
      <w:divBdr>
        <w:top w:val="none" w:sz="0" w:space="0" w:color="auto"/>
        <w:left w:val="none" w:sz="0" w:space="0" w:color="auto"/>
        <w:bottom w:val="none" w:sz="0" w:space="0" w:color="auto"/>
        <w:right w:val="none" w:sz="0" w:space="0" w:color="auto"/>
      </w:divBdr>
    </w:div>
    <w:div w:id="1844971293">
      <w:bodyDiv w:val="1"/>
      <w:marLeft w:val="0"/>
      <w:marRight w:val="0"/>
      <w:marTop w:val="0"/>
      <w:marBottom w:val="0"/>
      <w:divBdr>
        <w:top w:val="none" w:sz="0" w:space="0" w:color="auto"/>
        <w:left w:val="none" w:sz="0" w:space="0" w:color="auto"/>
        <w:bottom w:val="none" w:sz="0" w:space="0" w:color="auto"/>
        <w:right w:val="none" w:sz="0" w:space="0" w:color="auto"/>
      </w:divBdr>
      <w:divsChild>
        <w:div w:id="874542508">
          <w:marLeft w:val="0"/>
          <w:marRight w:val="0"/>
          <w:marTop w:val="0"/>
          <w:marBottom w:val="0"/>
          <w:divBdr>
            <w:top w:val="none" w:sz="0" w:space="0" w:color="auto"/>
            <w:left w:val="none" w:sz="0" w:space="0" w:color="auto"/>
            <w:bottom w:val="none" w:sz="0" w:space="0" w:color="auto"/>
            <w:right w:val="none" w:sz="0" w:space="0" w:color="auto"/>
          </w:divBdr>
        </w:div>
      </w:divsChild>
    </w:div>
    <w:div w:id="1880632197">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9">
          <w:marLeft w:val="0"/>
          <w:marRight w:val="0"/>
          <w:marTop w:val="0"/>
          <w:marBottom w:val="0"/>
          <w:divBdr>
            <w:top w:val="none" w:sz="0" w:space="0" w:color="auto"/>
            <w:left w:val="none" w:sz="0" w:space="0" w:color="auto"/>
            <w:bottom w:val="none" w:sz="0" w:space="0" w:color="auto"/>
            <w:right w:val="none" w:sz="0" w:space="0" w:color="auto"/>
          </w:divBdr>
          <w:divsChild>
            <w:div w:id="33773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58301">
      <w:bodyDiv w:val="1"/>
      <w:marLeft w:val="0"/>
      <w:marRight w:val="0"/>
      <w:marTop w:val="0"/>
      <w:marBottom w:val="0"/>
      <w:divBdr>
        <w:top w:val="none" w:sz="0" w:space="0" w:color="auto"/>
        <w:left w:val="none" w:sz="0" w:space="0" w:color="auto"/>
        <w:bottom w:val="none" w:sz="0" w:space="0" w:color="auto"/>
        <w:right w:val="none" w:sz="0" w:space="0" w:color="auto"/>
      </w:divBdr>
    </w:div>
    <w:div w:id="1978534081">
      <w:bodyDiv w:val="1"/>
      <w:marLeft w:val="0"/>
      <w:marRight w:val="0"/>
      <w:marTop w:val="0"/>
      <w:marBottom w:val="0"/>
      <w:divBdr>
        <w:top w:val="none" w:sz="0" w:space="0" w:color="auto"/>
        <w:left w:val="none" w:sz="0" w:space="0" w:color="auto"/>
        <w:bottom w:val="none" w:sz="0" w:space="0" w:color="auto"/>
        <w:right w:val="none" w:sz="0" w:space="0" w:color="auto"/>
      </w:divBdr>
    </w:div>
    <w:div w:id="2038459585">
      <w:bodyDiv w:val="1"/>
      <w:marLeft w:val="0"/>
      <w:marRight w:val="0"/>
      <w:marTop w:val="0"/>
      <w:marBottom w:val="0"/>
      <w:divBdr>
        <w:top w:val="none" w:sz="0" w:space="0" w:color="auto"/>
        <w:left w:val="none" w:sz="0" w:space="0" w:color="auto"/>
        <w:bottom w:val="none" w:sz="0" w:space="0" w:color="auto"/>
        <w:right w:val="none" w:sz="0" w:space="0" w:color="auto"/>
      </w:divBdr>
    </w:div>
    <w:div w:id="2057073290">
      <w:bodyDiv w:val="1"/>
      <w:marLeft w:val="0"/>
      <w:marRight w:val="0"/>
      <w:marTop w:val="0"/>
      <w:marBottom w:val="0"/>
      <w:divBdr>
        <w:top w:val="none" w:sz="0" w:space="0" w:color="auto"/>
        <w:left w:val="none" w:sz="0" w:space="0" w:color="auto"/>
        <w:bottom w:val="none" w:sz="0" w:space="0" w:color="auto"/>
        <w:right w:val="none" w:sz="0" w:space="0" w:color="auto"/>
      </w:divBdr>
      <w:divsChild>
        <w:div w:id="192429283">
          <w:marLeft w:val="0"/>
          <w:marRight w:val="0"/>
          <w:marTop w:val="0"/>
          <w:marBottom w:val="0"/>
          <w:divBdr>
            <w:top w:val="none" w:sz="0" w:space="0" w:color="auto"/>
            <w:left w:val="none" w:sz="0" w:space="0" w:color="auto"/>
            <w:bottom w:val="none" w:sz="0" w:space="0" w:color="auto"/>
            <w:right w:val="none" w:sz="0" w:space="0" w:color="auto"/>
          </w:divBdr>
          <w:divsChild>
            <w:div w:id="31780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07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1482</Words>
  <Characters>8896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Trimouille</dc:creator>
  <cp:lastModifiedBy>J. S.</cp:lastModifiedBy>
  <cp:revision>5</cp:revision>
  <cp:lastPrinted>2026-01-07T20:40:00Z</cp:lastPrinted>
  <dcterms:created xsi:type="dcterms:W3CDTF">2026-03-23T08:47:00Z</dcterms:created>
  <dcterms:modified xsi:type="dcterms:W3CDTF">2026-03-23T14:32:00Z</dcterms:modified>
</cp:coreProperties>
</file>